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74666" w14:textId="00465D3B" w:rsidR="001D6572" w:rsidRDefault="00EB2D09" w:rsidP="00BA74A4">
      <w:pPr>
        <w:pStyle w:val="Zkladntext2"/>
        <w:spacing w:after="0" w:line="240" w:lineRule="auto"/>
        <w:jc w:val="center"/>
        <w:rPr>
          <w:rFonts w:ascii="Franklin Gothic Book" w:hAnsi="Franklin Gothic Book"/>
          <w:b/>
          <w:bCs/>
          <w:color w:val="000000"/>
        </w:rPr>
      </w:pPr>
      <w:bookmarkStart w:id="0" w:name="_GoBack"/>
      <w:bookmarkEnd w:id="0"/>
      <w:r w:rsidRPr="00EB2D09">
        <w:rPr>
          <w:rFonts w:ascii="Franklin Gothic Book" w:hAnsi="Franklin Gothic Book"/>
          <w:b/>
          <w:bCs/>
          <w:color w:val="000000"/>
        </w:rPr>
        <w:t>Veřejná soutěž o nejvhodnější nabídku</w:t>
      </w:r>
      <w:r>
        <w:rPr>
          <w:rFonts w:ascii="Franklin Gothic Book" w:hAnsi="Franklin Gothic Book"/>
          <w:b/>
          <w:bCs/>
          <w:color w:val="000000"/>
        </w:rPr>
        <w:t xml:space="preserve"> – </w:t>
      </w:r>
      <w:r w:rsidR="00BA74A4" w:rsidRPr="00BA74A4">
        <w:rPr>
          <w:rFonts w:ascii="Franklin Gothic Book" w:hAnsi="Franklin Gothic Book"/>
          <w:b/>
          <w:bCs/>
          <w:color w:val="000000"/>
        </w:rPr>
        <w:t>Dodávka mobilních radiostanic</w:t>
      </w:r>
    </w:p>
    <w:p w14:paraId="3B5C1FF2" w14:textId="77777777" w:rsidR="00EB2D09" w:rsidRDefault="00EB2D09" w:rsidP="00BA74A4">
      <w:pPr>
        <w:pStyle w:val="Zkladntext2"/>
        <w:spacing w:after="0" w:line="240" w:lineRule="auto"/>
        <w:jc w:val="center"/>
        <w:rPr>
          <w:rFonts w:ascii="Franklin Gothic Book" w:hAnsi="Franklin Gothic Book"/>
          <w:b/>
          <w:bCs/>
          <w:color w:val="000000"/>
        </w:rPr>
      </w:pPr>
    </w:p>
    <w:p w14:paraId="48A3F97E" w14:textId="015AE582" w:rsidR="00EB2D09" w:rsidRDefault="00EB2D09" w:rsidP="00BA74A4">
      <w:pPr>
        <w:pStyle w:val="Zkladntext2"/>
        <w:spacing w:after="0" w:line="240" w:lineRule="auto"/>
        <w:jc w:val="center"/>
        <w:rPr>
          <w:rFonts w:ascii="Franklin Gothic Book" w:hAnsi="Franklin Gothic Book"/>
          <w:b/>
          <w:bCs/>
          <w:color w:val="000000"/>
        </w:rPr>
      </w:pPr>
      <w:r>
        <w:rPr>
          <w:rFonts w:ascii="Franklin Gothic Book" w:hAnsi="Franklin Gothic Book"/>
          <w:b/>
          <w:bCs/>
          <w:color w:val="000000"/>
        </w:rPr>
        <w:t>Krycí list nabídky</w:t>
      </w:r>
    </w:p>
    <w:p w14:paraId="17235969" w14:textId="77777777" w:rsidR="004E6C15" w:rsidRPr="00EB2D09" w:rsidRDefault="004E6C15" w:rsidP="00BA74A4">
      <w:pPr>
        <w:pStyle w:val="Zkladntext2"/>
        <w:spacing w:after="0" w:line="240" w:lineRule="auto"/>
        <w:jc w:val="center"/>
        <w:rPr>
          <w:rFonts w:ascii="Franklin Gothic Book" w:hAnsi="Franklin Gothic Book"/>
          <w:b/>
          <w:bCs/>
          <w:color w:val="000000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1D6572" w:rsidRPr="001F4548" w14:paraId="3D8F3693" w14:textId="77777777" w:rsidTr="005720F0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2C045720" w14:textId="77777777" w:rsidR="001D6572" w:rsidRPr="001F4548" w:rsidRDefault="001D6572" w:rsidP="00BA74A4">
            <w:pPr>
              <w:rPr>
                <w:rFonts w:ascii="Franklin Gothic Medium" w:hAnsi="Franklin Gothic Medium" w:cs="Tahoma"/>
                <w:b/>
              </w:rPr>
            </w:pPr>
            <w:r w:rsidRP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 xml:space="preserve">Údaje o </w:t>
            </w:r>
            <w:r w:rsid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>vyhlašovateli veřejné soutěže</w:t>
            </w:r>
          </w:p>
        </w:tc>
      </w:tr>
      <w:tr w:rsidR="001D6572" w:rsidRPr="001F4548" w14:paraId="77121B28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A2D77F9" w14:textId="77777777" w:rsidR="001D6572" w:rsidRPr="001F4548" w:rsidRDefault="001F4548" w:rsidP="00BA74A4">
            <w:pPr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  <w:sz w:val="22"/>
                <w:szCs w:val="22"/>
              </w:rPr>
              <w:t>Obchodní firma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D606BBD" w14:textId="77777777" w:rsidR="001D6572" w:rsidRPr="001F4548" w:rsidRDefault="00EC650F" w:rsidP="00BA74A4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Dopravní podnik města Ústí nad Labem a.s.</w:t>
            </w:r>
          </w:p>
        </w:tc>
      </w:tr>
      <w:tr w:rsidR="001D6572" w:rsidRPr="001F4548" w14:paraId="6E53CF59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CA8C425" w14:textId="77777777" w:rsidR="001D6572" w:rsidRPr="001F4548" w:rsidRDefault="001D6572" w:rsidP="00BA74A4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Sídlo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41798799" w14:textId="77777777" w:rsidR="001D6572" w:rsidRPr="001F4548" w:rsidRDefault="00EC650F" w:rsidP="00BA74A4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Revoluční 26, 40</w:t>
            </w:r>
            <w:r w:rsidR="008F56ED">
              <w:rPr>
                <w:rFonts w:ascii="Franklin Gothic Medium" w:hAnsi="Franklin Gothic Medium" w:cs="Tahoma"/>
                <w:sz w:val="22"/>
                <w:szCs w:val="22"/>
              </w:rPr>
              <w:t>1</w:t>
            </w: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 xml:space="preserve"> </w:t>
            </w:r>
            <w:r w:rsidR="008F56ED">
              <w:rPr>
                <w:rFonts w:ascii="Franklin Gothic Medium" w:hAnsi="Franklin Gothic Medium" w:cs="Tahoma"/>
                <w:sz w:val="22"/>
                <w:szCs w:val="22"/>
              </w:rPr>
              <w:t>11</w:t>
            </w: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 xml:space="preserve"> Ústí nad Labem</w:t>
            </w:r>
          </w:p>
        </w:tc>
      </w:tr>
      <w:tr w:rsidR="001D6572" w:rsidRPr="001F4548" w14:paraId="3F6745C6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6E7078A1" w14:textId="77777777" w:rsidR="001D6572" w:rsidRPr="001F4548" w:rsidRDefault="001D6572" w:rsidP="00BA74A4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EC650F" w:rsidRPr="001F4548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  <w:r w:rsidR="00DA0731" w:rsidRPr="001F4548">
              <w:rPr>
                <w:rFonts w:ascii="Franklin Gothic Medium" w:hAnsi="Franklin Gothic Medium" w:cs="Tahoma"/>
                <w:sz w:val="22"/>
                <w:szCs w:val="22"/>
              </w:rPr>
              <w:t>, 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6BD0AC1A" w14:textId="77777777" w:rsidR="001D6572" w:rsidRPr="001F4548" w:rsidRDefault="00EC650F" w:rsidP="00BA74A4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250 13 891, CZ25013891</w:t>
            </w:r>
          </w:p>
        </w:tc>
      </w:tr>
      <w:tr w:rsidR="001D6572" w:rsidRPr="001F4548" w14:paraId="755DEBE5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7EC9F28" w14:textId="77777777" w:rsidR="001D6572" w:rsidRPr="001F4548" w:rsidRDefault="001D6572" w:rsidP="00BA74A4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Osoba oprávněná jednat jménem zadavatele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3E9222BD" w14:textId="711B50B7" w:rsidR="00EB2D09" w:rsidRDefault="00EB2D09" w:rsidP="00BA74A4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EB2D09">
              <w:rPr>
                <w:rFonts w:ascii="Franklin Gothic Medium" w:hAnsi="Franklin Gothic Medium" w:cs="Tahoma"/>
                <w:sz w:val="22"/>
                <w:szCs w:val="22"/>
              </w:rPr>
              <w:t>Ing. Jakub Kolář, provozně-technický náměstek výkonné ředitel</w:t>
            </w:r>
            <w:r>
              <w:rPr>
                <w:rFonts w:ascii="Franklin Gothic Medium" w:hAnsi="Franklin Gothic Medium" w:cs="Tahoma"/>
                <w:sz w:val="22"/>
                <w:szCs w:val="22"/>
              </w:rPr>
              <w:t>ky</w:t>
            </w:r>
            <w:r w:rsidRPr="00EB2D09">
              <w:rPr>
                <w:rFonts w:ascii="Franklin Gothic Medium" w:hAnsi="Franklin Gothic Medium" w:cs="Tahoma"/>
                <w:sz w:val="22"/>
                <w:szCs w:val="22"/>
              </w:rPr>
              <w:t xml:space="preserve">, </w:t>
            </w:r>
          </w:p>
          <w:p w14:paraId="3EAFB274" w14:textId="66B4BBB6" w:rsidR="001D6572" w:rsidRPr="001F4548" w:rsidRDefault="00EB2D09" w:rsidP="00BA74A4">
            <w:pPr>
              <w:rPr>
                <w:rFonts w:ascii="Franklin Gothic Medium" w:hAnsi="Franklin Gothic Medium" w:cs="Tahoma"/>
              </w:rPr>
            </w:pPr>
            <w:r w:rsidRPr="00EB2D09">
              <w:rPr>
                <w:rFonts w:ascii="Franklin Gothic Medium" w:hAnsi="Franklin Gothic Medium" w:cs="Tahoma"/>
                <w:sz w:val="22"/>
                <w:szCs w:val="22"/>
              </w:rPr>
              <w:t>e-mail: kolar@dpmul.cz; tel. 475 668 02</w:t>
            </w:r>
          </w:p>
        </w:tc>
      </w:tr>
      <w:tr w:rsidR="001D6572" w:rsidRPr="001F4548" w14:paraId="54581B62" w14:textId="77777777" w:rsidTr="005720F0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2F2FB5A4" w14:textId="77777777" w:rsidR="001D6572" w:rsidRPr="001F4548" w:rsidRDefault="001D6572" w:rsidP="00BA74A4">
            <w:pPr>
              <w:rPr>
                <w:rFonts w:ascii="Franklin Gothic Medium" w:hAnsi="Franklin Gothic Medium" w:cs="Tahoma"/>
                <w:b/>
              </w:rPr>
            </w:pPr>
            <w:r w:rsidRP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 xml:space="preserve">Údaje o </w:t>
            </w:r>
            <w:r w:rsid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>zájemci</w:t>
            </w:r>
          </w:p>
        </w:tc>
      </w:tr>
      <w:tr w:rsidR="001D6572" w:rsidRPr="001F4548" w14:paraId="6E49917A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531F7164" w14:textId="77777777" w:rsidR="001D6572" w:rsidRPr="001F4548" w:rsidRDefault="001D6572" w:rsidP="00BA74A4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Obchodní firma nebo název</w:t>
            </w:r>
          </w:p>
          <w:p w14:paraId="784DEDA7" w14:textId="5443798E" w:rsidR="001D6572" w:rsidRPr="001F4548" w:rsidRDefault="001D6572" w:rsidP="00BA74A4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(jméno a příjmení</w:t>
            </w:r>
            <w:r w:rsidR="006122D9">
              <w:rPr>
                <w:rFonts w:ascii="Franklin Gothic Medium" w:hAnsi="Franklin Gothic Medium" w:cs="Tahoma"/>
                <w:sz w:val="22"/>
                <w:szCs w:val="22"/>
              </w:rPr>
              <w:t>,</w:t>
            </w: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 xml:space="preserve">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60A32830" w14:textId="77777777" w:rsidR="001D6572" w:rsidRPr="001F4548" w:rsidRDefault="001D6572" w:rsidP="00BA74A4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14:paraId="53DEC536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175EDF92" w14:textId="77777777" w:rsidR="001D6572" w:rsidRPr="001F4548" w:rsidRDefault="001D6572" w:rsidP="00BA74A4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Sídlo</w:t>
            </w:r>
          </w:p>
          <w:p w14:paraId="367FBF97" w14:textId="083E238C" w:rsidR="001D6572" w:rsidRPr="001F4548" w:rsidRDefault="00F85257" w:rsidP="00BA74A4">
            <w:pPr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>(m</w:t>
            </w:r>
            <w:r w:rsidR="001D6572" w:rsidRPr="001F4548">
              <w:rPr>
                <w:rFonts w:ascii="Franklin Gothic Medium" w:hAnsi="Franklin Gothic Medium" w:cs="Tahoma"/>
                <w:sz w:val="22"/>
                <w:szCs w:val="22"/>
              </w:rPr>
              <w:t>ísto podnikání popř. místo trvalého pobytu</w:t>
            </w:r>
            <w:r>
              <w:rPr>
                <w:rFonts w:ascii="Franklin Gothic Medium" w:hAnsi="Franklin Gothic Medium" w:cs="Tahoma"/>
              </w:rPr>
              <w:t xml:space="preserve">, </w:t>
            </w:r>
            <w:r w:rsidR="001D6572" w:rsidRPr="001F4548">
              <w:rPr>
                <w:rFonts w:ascii="Franklin Gothic Medium" w:hAnsi="Franklin Gothic Medium" w:cs="Tahoma"/>
                <w:sz w:val="22"/>
                <w:szCs w:val="22"/>
              </w:rPr>
              <w:t>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DE5CC62" w14:textId="77777777" w:rsidR="001D6572" w:rsidRPr="001F4548" w:rsidRDefault="001D6572" w:rsidP="00BA74A4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14:paraId="1D1041C6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AE8B68" w14:textId="77777777" w:rsidR="001D6572" w:rsidRPr="001F4548" w:rsidRDefault="001D6572" w:rsidP="00BA74A4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EC650F" w:rsidRPr="001F4548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  <w:r w:rsidR="00DA0731" w:rsidRPr="001F4548">
              <w:rPr>
                <w:rFonts w:ascii="Franklin Gothic Medium" w:hAnsi="Franklin Gothic Medium" w:cs="Tahoma"/>
                <w:sz w:val="22"/>
                <w:szCs w:val="22"/>
              </w:rPr>
              <w:t>, 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1126EAF4" w14:textId="77777777" w:rsidR="001D6572" w:rsidRPr="001F4548" w:rsidRDefault="001D6572" w:rsidP="00BA74A4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14:paraId="11B5DE6E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13B80613" w14:textId="7B0758C2" w:rsidR="001D6572" w:rsidRPr="001F4548" w:rsidRDefault="00F85257" w:rsidP="00BA74A4">
            <w:pPr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  <w:sz w:val="22"/>
                <w:szCs w:val="22"/>
              </w:rPr>
              <w:t>E-mail, telefonní kontakt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15CDC2C6" w14:textId="77777777" w:rsidR="001D6572" w:rsidRPr="001F4548" w:rsidRDefault="001D6572" w:rsidP="00BA74A4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14:paraId="2E44B838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922D3CB" w14:textId="77777777" w:rsidR="001D6572" w:rsidRPr="001F4548" w:rsidRDefault="001D6572" w:rsidP="00BA74A4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1823BE35" w14:textId="77777777" w:rsidR="001D6572" w:rsidRPr="001F4548" w:rsidRDefault="001D6572" w:rsidP="00BA74A4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14:paraId="6DD21D04" w14:textId="77777777" w:rsidTr="005720F0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1D5C0254" w14:textId="77777777" w:rsidR="001D6572" w:rsidRPr="001F4548" w:rsidRDefault="001D6572" w:rsidP="00BA74A4">
            <w:pPr>
              <w:rPr>
                <w:rFonts w:ascii="Franklin Gothic Medium" w:hAnsi="Franklin Gothic Medium" w:cs="Tahoma"/>
                <w:b/>
              </w:rPr>
            </w:pPr>
            <w:bookmarkStart w:id="1" w:name="_Toc308696271"/>
            <w:bookmarkEnd w:id="1"/>
            <w:r w:rsidRP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>Údaje o nabídkové ceně</w:t>
            </w:r>
          </w:p>
        </w:tc>
      </w:tr>
      <w:tr w:rsidR="001F4548" w:rsidRPr="001F4548" w14:paraId="0E50634A" w14:textId="77777777" w:rsidTr="00BA74A4">
        <w:trPr>
          <w:trHeight w:val="397"/>
          <w:jc w:val="center"/>
        </w:trPr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B00DC0" w14:textId="50D3AC3A" w:rsidR="001F4548" w:rsidRPr="00BA74A4" w:rsidRDefault="00275CCD" w:rsidP="00BA74A4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6A023A">
              <w:rPr>
                <w:rFonts w:ascii="Franklin Gothic Medium" w:hAnsi="Franklin Gothic Medium" w:cs="Tahoma"/>
                <w:sz w:val="22"/>
                <w:szCs w:val="22"/>
              </w:rPr>
              <w:t xml:space="preserve">Celková nabídková cena bez DPH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C5CC8" w14:textId="77777777" w:rsidR="001F4548" w:rsidRPr="001F4548" w:rsidRDefault="001F4548" w:rsidP="00BA74A4">
            <w:pPr>
              <w:rPr>
                <w:rFonts w:ascii="Franklin Gothic Medium" w:hAnsi="Franklin Gothic Medium" w:cs="Tahoma"/>
              </w:rPr>
            </w:pPr>
          </w:p>
        </w:tc>
      </w:tr>
    </w:tbl>
    <w:p w14:paraId="4D72200A" w14:textId="77777777" w:rsidR="001F4548" w:rsidRDefault="001F4548" w:rsidP="00BA74A4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</w:p>
    <w:p w14:paraId="018F932E" w14:textId="0B80A7B4" w:rsidR="004E6C15" w:rsidRDefault="004E6C15" w:rsidP="00BA74A4">
      <w:pPr>
        <w:tabs>
          <w:tab w:val="left" w:pos="1080"/>
        </w:tabs>
        <w:spacing w:after="120"/>
        <w:jc w:val="both"/>
        <w:rPr>
          <w:rFonts w:ascii="Franklin Gothic Book" w:hAnsi="Franklin Gothic Book"/>
          <w:spacing w:val="-2"/>
        </w:rPr>
      </w:pPr>
      <w:r>
        <w:rPr>
          <w:rFonts w:ascii="Franklin Gothic Book" w:hAnsi="Franklin Gothic Book"/>
          <w:spacing w:val="-2"/>
        </w:rPr>
        <w:t>Zájemce</w:t>
      </w:r>
      <w:r w:rsidRPr="004E6C15">
        <w:rPr>
          <w:rFonts w:ascii="Franklin Gothic Book" w:hAnsi="Franklin Gothic Book"/>
          <w:spacing w:val="-2"/>
        </w:rPr>
        <w:t xml:space="preserve"> podává tímto nabídku na zakázku Dopravního podniku města Ústí nad Labem a.s., IČO: 250 13 891, se sídlem Ústí nad Labem, Revoluční 26, PSČ 40111, a doručovací adresou Jateční 426, 400 19 Ústí nad Labem, s názvem „</w:t>
      </w:r>
      <w:r w:rsidR="00BA74A4" w:rsidRPr="00BA74A4">
        <w:rPr>
          <w:rFonts w:ascii="Franklin Gothic Book" w:hAnsi="Franklin Gothic Book"/>
          <w:spacing w:val="-2"/>
        </w:rPr>
        <w:t>Dodávka mobilních radiostanic</w:t>
      </w:r>
      <w:r w:rsidRPr="004E6C15">
        <w:rPr>
          <w:rFonts w:ascii="Franklin Gothic Book" w:hAnsi="Franklin Gothic Book"/>
          <w:spacing w:val="-2"/>
        </w:rPr>
        <w:t>“, zadávanou ve veřejné soutěži o nejvhodnější nabídku</w:t>
      </w:r>
      <w:r>
        <w:rPr>
          <w:rFonts w:ascii="Franklin Gothic Book" w:hAnsi="Franklin Gothic Book"/>
          <w:spacing w:val="-2"/>
        </w:rPr>
        <w:t xml:space="preserve">. </w:t>
      </w:r>
    </w:p>
    <w:p w14:paraId="5EEA279B" w14:textId="77777777" w:rsidR="004E6C15" w:rsidRDefault="004E6C15" w:rsidP="00BA74A4">
      <w:pPr>
        <w:tabs>
          <w:tab w:val="left" w:pos="1080"/>
        </w:tabs>
        <w:spacing w:after="120"/>
        <w:jc w:val="both"/>
        <w:rPr>
          <w:rFonts w:ascii="Franklin Gothic Book" w:hAnsi="Franklin Gothic Book"/>
          <w:spacing w:val="-2"/>
        </w:rPr>
      </w:pPr>
      <w:r>
        <w:rPr>
          <w:rFonts w:ascii="Franklin Gothic Book" w:hAnsi="Franklin Gothic Book"/>
          <w:spacing w:val="-2"/>
        </w:rPr>
        <w:t xml:space="preserve">Zájemce prohlašuje, že </w:t>
      </w:r>
      <w:r w:rsidRPr="004E6C15">
        <w:rPr>
          <w:rFonts w:ascii="Franklin Gothic Book" w:hAnsi="Franklin Gothic Book"/>
          <w:spacing w:val="-2"/>
        </w:rPr>
        <w:t>před podáním nabídky</w:t>
      </w:r>
      <w:r>
        <w:rPr>
          <w:rFonts w:ascii="Franklin Gothic Book" w:hAnsi="Franklin Gothic Book"/>
          <w:spacing w:val="-2"/>
        </w:rPr>
        <w:t xml:space="preserve"> se seznámil </w:t>
      </w:r>
      <w:r w:rsidRPr="004E6C15">
        <w:rPr>
          <w:rFonts w:ascii="Franklin Gothic Book" w:hAnsi="Franklin Gothic Book"/>
          <w:spacing w:val="-2"/>
        </w:rPr>
        <w:t>s výzvou k podání nabídek do veřejné soutěže o nejvhodnější nabídku,</w:t>
      </w:r>
      <w:r>
        <w:rPr>
          <w:rFonts w:ascii="Franklin Gothic Book" w:hAnsi="Franklin Gothic Book"/>
          <w:spacing w:val="-2"/>
        </w:rPr>
        <w:t xml:space="preserve"> návrhem smlouvy o poskytování služeb</w:t>
      </w:r>
      <w:r w:rsidRPr="004E6C15">
        <w:rPr>
          <w:rFonts w:ascii="Franklin Gothic Book" w:hAnsi="Franklin Gothic Book"/>
          <w:spacing w:val="-2"/>
        </w:rPr>
        <w:t xml:space="preserve"> a případnými dodatečnými informacemi </w:t>
      </w:r>
      <w:r>
        <w:rPr>
          <w:rFonts w:ascii="Franklin Gothic Book" w:hAnsi="Franklin Gothic Book"/>
          <w:spacing w:val="-2"/>
        </w:rPr>
        <w:t xml:space="preserve">a </w:t>
      </w:r>
      <w:r w:rsidRPr="004E6C15">
        <w:rPr>
          <w:rFonts w:ascii="Franklin Gothic Book" w:hAnsi="Franklin Gothic Book"/>
          <w:spacing w:val="-2"/>
        </w:rPr>
        <w:t xml:space="preserve">vyjasnil </w:t>
      </w:r>
      <w:r>
        <w:rPr>
          <w:rFonts w:ascii="Franklin Gothic Book" w:hAnsi="Franklin Gothic Book"/>
          <w:spacing w:val="-2"/>
        </w:rPr>
        <w:t xml:space="preserve">si </w:t>
      </w:r>
      <w:r w:rsidRPr="004E6C15">
        <w:rPr>
          <w:rFonts w:ascii="Franklin Gothic Book" w:hAnsi="Franklin Gothic Book"/>
          <w:spacing w:val="-2"/>
        </w:rPr>
        <w:t xml:space="preserve">všechny potřebné informace a údaje, které se týkají této veřejné soutěže a uzavření smlouvy o </w:t>
      </w:r>
      <w:r>
        <w:rPr>
          <w:rFonts w:ascii="Franklin Gothic Book" w:hAnsi="Franklin Gothic Book"/>
          <w:spacing w:val="-2"/>
        </w:rPr>
        <w:t>poskytování služeb.</w:t>
      </w:r>
    </w:p>
    <w:p w14:paraId="05460621" w14:textId="77777777" w:rsidR="00BA74A4" w:rsidRDefault="004E6C15" w:rsidP="00BA74A4">
      <w:pPr>
        <w:tabs>
          <w:tab w:val="left" w:pos="1080"/>
        </w:tabs>
        <w:spacing w:after="120"/>
        <w:jc w:val="both"/>
        <w:rPr>
          <w:rFonts w:ascii="Franklin Gothic Book" w:hAnsi="Franklin Gothic Book"/>
          <w:spacing w:val="-2"/>
        </w:rPr>
      </w:pPr>
      <w:r>
        <w:rPr>
          <w:rFonts w:ascii="Franklin Gothic Book" w:hAnsi="Franklin Gothic Book"/>
          <w:spacing w:val="-2"/>
        </w:rPr>
        <w:t xml:space="preserve">Zájemce prohlašuje, že </w:t>
      </w:r>
      <w:r w:rsidRPr="004E6C15">
        <w:rPr>
          <w:rFonts w:ascii="Franklin Gothic Book" w:hAnsi="Franklin Gothic Book"/>
          <w:spacing w:val="-2"/>
        </w:rPr>
        <w:t xml:space="preserve">přijímá podmínky </w:t>
      </w:r>
      <w:r>
        <w:rPr>
          <w:rFonts w:ascii="Franklin Gothic Book" w:hAnsi="Franklin Gothic Book"/>
          <w:spacing w:val="-2"/>
        </w:rPr>
        <w:t>vyhlašovatele</w:t>
      </w:r>
      <w:r w:rsidRPr="004E6C15">
        <w:rPr>
          <w:rFonts w:ascii="Franklin Gothic Book" w:hAnsi="Franklin Gothic Book"/>
          <w:spacing w:val="-2"/>
        </w:rPr>
        <w:t xml:space="preserve"> stanovené v podmínkách veřejné soutěže</w:t>
      </w:r>
      <w:r>
        <w:rPr>
          <w:rFonts w:ascii="Franklin Gothic Book" w:hAnsi="Franklin Gothic Book"/>
          <w:spacing w:val="-2"/>
        </w:rPr>
        <w:t xml:space="preserve"> a návrhu smlouvy o poskytování služeb</w:t>
      </w:r>
      <w:r w:rsidRPr="004E6C15">
        <w:rPr>
          <w:rFonts w:ascii="Franklin Gothic Book" w:hAnsi="Franklin Gothic Book"/>
          <w:spacing w:val="-2"/>
        </w:rPr>
        <w:t xml:space="preserve">, které jsou mu jasné a srozumitelné, a že údaje a podklady, které </w:t>
      </w:r>
      <w:proofErr w:type="gramStart"/>
      <w:r w:rsidRPr="004E6C15">
        <w:rPr>
          <w:rFonts w:ascii="Franklin Gothic Book" w:hAnsi="Franklin Gothic Book"/>
          <w:spacing w:val="-2"/>
        </w:rPr>
        <w:t>uvádí</w:t>
      </w:r>
      <w:proofErr w:type="gramEnd"/>
      <w:r w:rsidRPr="004E6C15">
        <w:rPr>
          <w:rFonts w:ascii="Franklin Gothic Book" w:hAnsi="Franklin Gothic Book"/>
          <w:spacing w:val="-2"/>
        </w:rPr>
        <w:t xml:space="preserve"> </w:t>
      </w:r>
      <w:r>
        <w:rPr>
          <w:rFonts w:ascii="Franklin Gothic Book" w:hAnsi="Franklin Gothic Book"/>
          <w:spacing w:val="-2"/>
        </w:rPr>
        <w:t>ve své nabídce</w:t>
      </w:r>
      <w:r w:rsidRPr="004E6C15">
        <w:rPr>
          <w:rFonts w:ascii="Franklin Gothic Book" w:hAnsi="Franklin Gothic Book"/>
          <w:spacing w:val="-2"/>
        </w:rPr>
        <w:t xml:space="preserve"> </w:t>
      </w:r>
      <w:proofErr w:type="gramStart"/>
      <w:r w:rsidRPr="004E6C15">
        <w:rPr>
          <w:rFonts w:ascii="Franklin Gothic Book" w:hAnsi="Franklin Gothic Book"/>
          <w:spacing w:val="-2"/>
        </w:rPr>
        <w:t>jsou</w:t>
      </w:r>
      <w:proofErr w:type="gramEnd"/>
      <w:r w:rsidRPr="004E6C15">
        <w:rPr>
          <w:rFonts w:ascii="Franklin Gothic Book" w:hAnsi="Franklin Gothic Book"/>
          <w:spacing w:val="-2"/>
        </w:rPr>
        <w:t xml:space="preserve"> pravdivé, úplné a odpovídají skutečnosti.</w:t>
      </w:r>
      <w:r w:rsidR="00981D74" w:rsidRPr="00981D74">
        <w:rPr>
          <w:rFonts w:ascii="Franklin Gothic Book" w:hAnsi="Franklin Gothic Book"/>
          <w:spacing w:val="-2"/>
        </w:rPr>
        <w:t xml:space="preserve"> </w:t>
      </w:r>
      <w:r w:rsidR="00981D74">
        <w:rPr>
          <w:rFonts w:ascii="Franklin Gothic Book" w:hAnsi="Franklin Gothic Book"/>
          <w:spacing w:val="-2"/>
        </w:rPr>
        <w:t xml:space="preserve"> </w:t>
      </w:r>
    </w:p>
    <w:p w14:paraId="7E1FC36E" w14:textId="11D2F051" w:rsidR="00981D74" w:rsidRDefault="00BA74A4" w:rsidP="00BA74A4">
      <w:pPr>
        <w:tabs>
          <w:tab w:val="left" w:pos="1080"/>
        </w:tabs>
        <w:spacing w:after="120"/>
        <w:jc w:val="both"/>
        <w:rPr>
          <w:rFonts w:ascii="Franklin Gothic Book" w:hAnsi="Franklin Gothic Book"/>
          <w:spacing w:val="-2"/>
        </w:rPr>
      </w:pPr>
      <w:r>
        <w:rPr>
          <w:rFonts w:ascii="Franklin Gothic Book" w:hAnsi="Franklin Gothic Book"/>
          <w:spacing w:val="-2"/>
        </w:rPr>
        <w:t>Zájemce</w:t>
      </w:r>
      <w:r w:rsidRPr="00BA74A4">
        <w:rPr>
          <w:rFonts w:ascii="Franklin Gothic Book" w:hAnsi="Franklin Gothic Book"/>
          <w:spacing w:val="-2"/>
        </w:rPr>
        <w:t xml:space="preserve"> dále prohlašuje, že jeho účasti ve veřejné soutěži nebrání žádné právní předpisy, zejména platné mezinárodní sankce, včetně sankcí z nařízení Rady (EU) č. 208/2014, nařízení Rady (ES) č. 765/2006 a nařízení Rady (EU) č. 833/2014 nebo jiných relevantních právních předpisů.</w:t>
      </w:r>
    </w:p>
    <w:p w14:paraId="5A27029D" w14:textId="239945FA" w:rsidR="004E6C15" w:rsidRPr="00981D74" w:rsidRDefault="004E6C15" w:rsidP="00BA74A4">
      <w:pPr>
        <w:tabs>
          <w:tab w:val="left" w:pos="1080"/>
        </w:tabs>
        <w:spacing w:after="120"/>
        <w:jc w:val="both"/>
      </w:pPr>
    </w:p>
    <w:p w14:paraId="004DAE11" w14:textId="77777777" w:rsidR="001D6572" w:rsidRPr="001F4548" w:rsidRDefault="001D6572" w:rsidP="00BA74A4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  <w:r w:rsidRPr="001F4548">
        <w:rPr>
          <w:rFonts w:ascii="Franklin Gothic Medium" w:hAnsi="Franklin Gothic Medium" w:cs="Tahoma"/>
          <w:sz w:val="22"/>
          <w:szCs w:val="22"/>
        </w:rPr>
        <w:t>V ………………</w:t>
      </w:r>
      <w:proofErr w:type="gramStart"/>
      <w:r w:rsidRPr="001F4548">
        <w:rPr>
          <w:rFonts w:ascii="Franklin Gothic Medium" w:hAnsi="Franklin Gothic Medium" w:cs="Tahoma"/>
          <w:sz w:val="22"/>
          <w:szCs w:val="22"/>
        </w:rPr>
        <w:t>….. dne</w:t>
      </w:r>
      <w:proofErr w:type="gramEnd"/>
      <w:r w:rsidRPr="001F4548">
        <w:rPr>
          <w:rFonts w:ascii="Franklin Gothic Medium" w:hAnsi="Franklin Gothic Medium" w:cs="Tahoma"/>
          <w:sz w:val="22"/>
          <w:szCs w:val="22"/>
        </w:rPr>
        <w:t xml:space="preserve"> ……………</w:t>
      </w:r>
    </w:p>
    <w:p w14:paraId="3F1B6278" w14:textId="77777777" w:rsidR="001D6572" w:rsidRPr="001F4548" w:rsidRDefault="001D6572" w:rsidP="00BA74A4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</w:p>
    <w:p w14:paraId="189D7A74" w14:textId="77777777" w:rsidR="00E96C25" w:rsidRPr="00A71CFA" w:rsidRDefault="00E96C25" w:rsidP="00BA74A4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…………………………………………………</w:t>
      </w:r>
    </w:p>
    <w:p w14:paraId="3CC9503B" w14:textId="2D7DFF85" w:rsidR="00F85257" w:rsidRDefault="00E96C25" w:rsidP="00BA74A4">
      <w:pPr>
        <w:ind w:left="5954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 xml:space="preserve">jméno a podpis </w:t>
      </w:r>
      <w:r w:rsidR="00F85257">
        <w:rPr>
          <w:rFonts w:ascii="Franklin Gothic Medium" w:hAnsi="Franklin Gothic Medium" w:cs="Tahoma"/>
          <w:sz w:val="22"/>
          <w:szCs w:val="22"/>
        </w:rPr>
        <w:t>zájemce /</w:t>
      </w:r>
    </w:p>
    <w:p w14:paraId="766D9994" w14:textId="5642AE75" w:rsidR="00106BF7" w:rsidRPr="001F4548" w:rsidRDefault="00E96C25" w:rsidP="00BA74A4">
      <w:pPr>
        <w:ind w:left="5954"/>
        <w:rPr>
          <w:rFonts w:ascii="Franklin Gothic Medium" w:hAnsi="Franklin Gothic Medium" w:cs="Tahoma"/>
          <w:b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>oprávněného</w:t>
      </w:r>
      <w:r w:rsidR="00F85257">
        <w:rPr>
          <w:rFonts w:ascii="Franklin Gothic Medium" w:hAnsi="Franklin Gothic Medium" w:cs="Tahoma"/>
          <w:sz w:val="22"/>
          <w:szCs w:val="22"/>
        </w:rPr>
        <w:t xml:space="preserve"> </w:t>
      </w:r>
      <w:r w:rsidRPr="00A71CFA">
        <w:rPr>
          <w:rFonts w:ascii="Franklin Gothic Medium" w:hAnsi="Franklin Gothic Medium" w:cs="Tahoma"/>
          <w:sz w:val="22"/>
          <w:szCs w:val="22"/>
        </w:rPr>
        <w:t xml:space="preserve">zástupce </w:t>
      </w:r>
      <w:r>
        <w:rPr>
          <w:rFonts w:ascii="Franklin Gothic Medium" w:hAnsi="Franklin Gothic Medium" w:cs="Tahoma"/>
          <w:sz w:val="22"/>
          <w:szCs w:val="22"/>
        </w:rPr>
        <w:t>zájemce</w:t>
      </w:r>
    </w:p>
    <w:sectPr w:rsidR="00106BF7" w:rsidRPr="001F4548" w:rsidSect="00110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93F1C" w14:textId="77777777" w:rsidR="002C71ED" w:rsidRDefault="002C71ED" w:rsidP="00106BF7">
      <w:r>
        <w:separator/>
      </w:r>
    </w:p>
  </w:endnote>
  <w:endnote w:type="continuationSeparator" w:id="0">
    <w:p w14:paraId="531C2E77" w14:textId="77777777" w:rsidR="002C71ED" w:rsidRDefault="002C71ED" w:rsidP="0010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50533" w14:textId="77777777" w:rsidR="00824EEB" w:rsidRDefault="00824E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167E6" w14:textId="77777777" w:rsidR="00824EEB" w:rsidRDefault="00824E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FB2C9" w14:textId="77777777" w:rsidR="00824EEB" w:rsidRDefault="00824E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79178" w14:textId="77777777" w:rsidR="002C71ED" w:rsidRDefault="002C71ED" w:rsidP="00106BF7">
      <w:r>
        <w:separator/>
      </w:r>
    </w:p>
  </w:footnote>
  <w:footnote w:type="continuationSeparator" w:id="0">
    <w:p w14:paraId="70FD85A5" w14:textId="77777777" w:rsidR="002C71ED" w:rsidRDefault="002C71ED" w:rsidP="0010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144D3" w14:textId="77777777" w:rsidR="00824EEB" w:rsidRDefault="00824E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4B28D" w14:textId="77777777" w:rsidR="00106BF7" w:rsidRDefault="00106B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7F97" w14:textId="77777777" w:rsidR="00824EEB" w:rsidRDefault="00824E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72"/>
    <w:rsid w:val="00056CE8"/>
    <w:rsid w:val="000B739A"/>
    <w:rsid w:val="001057F7"/>
    <w:rsid w:val="00106BF7"/>
    <w:rsid w:val="00110060"/>
    <w:rsid w:val="00117566"/>
    <w:rsid w:val="00165B7D"/>
    <w:rsid w:val="001A6E34"/>
    <w:rsid w:val="001D1FA8"/>
    <w:rsid w:val="001D6572"/>
    <w:rsid w:val="001F4548"/>
    <w:rsid w:val="00254F58"/>
    <w:rsid w:val="00275CCD"/>
    <w:rsid w:val="002C0838"/>
    <w:rsid w:val="002C71ED"/>
    <w:rsid w:val="002D6A3C"/>
    <w:rsid w:val="002F528D"/>
    <w:rsid w:val="0039530D"/>
    <w:rsid w:val="003C15E7"/>
    <w:rsid w:val="004E6C15"/>
    <w:rsid w:val="004F1A32"/>
    <w:rsid w:val="006122D9"/>
    <w:rsid w:val="00615899"/>
    <w:rsid w:val="006A023A"/>
    <w:rsid w:val="006C2178"/>
    <w:rsid w:val="007B525A"/>
    <w:rsid w:val="007E42D8"/>
    <w:rsid w:val="00820F3D"/>
    <w:rsid w:val="00824EEB"/>
    <w:rsid w:val="00894B6B"/>
    <w:rsid w:val="008F56ED"/>
    <w:rsid w:val="00911823"/>
    <w:rsid w:val="009755A8"/>
    <w:rsid w:val="00981D74"/>
    <w:rsid w:val="00990F94"/>
    <w:rsid w:val="00A22015"/>
    <w:rsid w:val="00A521D6"/>
    <w:rsid w:val="00B7296C"/>
    <w:rsid w:val="00BA74A4"/>
    <w:rsid w:val="00BD7202"/>
    <w:rsid w:val="00C239C8"/>
    <w:rsid w:val="00C55ED8"/>
    <w:rsid w:val="00CD7300"/>
    <w:rsid w:val="00D70D53"/>
    <w:rsid w:val="00DA0731"/>
    <w:rsid w:val="00DB4319"/>
    <w:rsid w:val="00DC6624"/>
    <w:rsid w:val="00E96C25"/>
    <w:rsid w:val="00EB2D09"/>
    <w:rsid w:val="00EC650F"/>
    <w:rsid w:val="00F16BCB"/>
    <w:rsid w:val="00F85257"/>
    <w:rsid w:val="00FA7E07"/>
    <w:rsid w:val="00FE2712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E4420"/>
  <w15:docId w15:val="{90793AF8-E384-4687-B34F-6B3A0E76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6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6572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1D65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ln1">
    <w:name w:val="Normální1"/>
    <w:rsid w:val="001D657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,List Paragraph Char,Normální - úroveň 3 Char"/>
    <w:link w:val="Odstavecseseznamem"/>
    <w:uiPriority w:val="34"/>
    <w:rsid w:val="001D6572"/>
    <w:rPr>
      <w:rFonts w:ascii="Calibri" w:eastAsia="Times New Roman" w:hAnsi="Calibri" w:cs="Calibri"/>
    </w:rPr>
  </w:style>
  <w:style w:type="paragraph" w:styleId="Zkladntext2">
    <w:name w:val="Body Text 2"/>
    <w:basedOn w:val="Normln"/>
    <w:link w:val="Zkladntext2Char"/>
    <w:uiPriority w:val="99"/>
    <w:unhideWhenUsed/>
    <w:rsid w:val="001D65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D65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6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B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B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B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B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B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Bartáková</dc:creator>
  <cp:lastModifiedBy>Alena Bartáková</cp:lastModifiedBy>
  <cp:revision>2</cp:revision>
  <cp:lastPrinted>2016-09-07T11:45:00Z</cp:lastPrinted>
  <dcterms:created xsi:type="dcterms:W3CDTF">2023-01-16T15:06:00Z</dcterms:created>
  <dcterms:modified xsi:type="dcterms:W3CDTF">2023-01-16T15:06:00Z</dcterms:modified>
</cp:coreProperties>
</file>