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36B" w:rsidRPr="007266F0" w:rsidRDefault="00FC146D" w:rsidP="007266F0">
      <w:pPr>
        <w:pStyle w:val="Nadpis1"/>
        <w:jc w:val="center"/>
        <w:rPr>
          <w:rFonts w:ascii="Times New Roman" w:hAnsi="Times New Roman" w:cs="Times New Roman"/>
          <w:iCs/>
          <w:smallCaps/>
          <w:sz w:val="36"/>
          <w:szCs w:val="36"/>
        </w:rPr>
      </w:pPr>
      <w:r w:rsidRPr="007266F0">
        <w:rPr>
          <w:rFonts w:ascii="Times New Roman" w:hAnsi="Times New Roman" w:cs="Times New Roman"/>
          <w:iCs/>
          <w:smallCaps/>
          <w:sz w:val="52"/>
          <w:szCs w:val="52"/>
        </w:rPr>
        <w:t>Smlouva o dílo</w:t>
      </w:r>
      <w:r w:rsidR="003D3120" w:rsidRPr="007266F0">
        <w:rPr>
          <w:rFonts w:ascii="Times New Roman" w:hAnsi="Times New Roman" w:cs="Times New Roman"/>
          <w:iCs/>
          <w:smallCaps/>
          <w:sz w:val="52"/>
          <w:szCs w:val="52"/>
        </w:rPr>
        <w:br/>
      </w:r>
      <w:r w:rsidR="003D3120" w:rsidRPr="007266F0">
        <w:rPr>
          <w:rFonts w:ascii="Times New Roman" w:hAnsi="Times New Roman" w:cs="Times New Roman"/>
          <w:iCs/>
          <w:smallCaps/>
          <w:szCs w:val="28"/>
        </w:rPr>
        <w:t xml:space="preserve">na </w:t>
      </w:r>
      <w:r w:rsidR="007266F0" w:rsidRPr="007266F0">
        <w:rPr>
          <w:rFonts w:ascii="Times New Roman" w:hAnsi="Times New Roman" w:cs="Times New Roman"/>
          <w:iCs/>
          <w:smallCaps/>
          <w:szCs w:val="28"/>
        </w:rPr>
        <w:t>projekční práce, inženýrsk</w:t>
      </w:r>
      <w:r w:rsidR="007266F0">
        <w:rPr>
          <w:rFonts w:ascii="Times New Roman" w:hAnsi="Times New Roman" w:cs="Times New Roman"/>
          <w:iCs/>
          <w:smallCaps/>
          <w:szCs w:val="28"/>
        </w:rPr>
        <w:t>ou</w:t>
      </w:r>
      <w:r w:rsidR="007266F0" w:rsidRPr="007266F0">
        <w:rPr>
          <w:rFonts w:ascii="Times New Roman" w:hAnsi="Times New Roman" w:cs="Times New Roman"/>
          <w:iCs/>
          <w:smallCaps/>
          <w:szCs w:val="28"/>
        </w:rPr>
        <w:t xml:space="preserve"> činnost</w:t>
      </w:r>
      <w:r w:rsidR="007266F0">
        <w:rPr>
          <w:rFonts w:ascii="Times New Roman" w:hAnsi="Times New Roman" w:cs="Times New Roman"/>
          <w:iCs/>
          <w:smallCaps/>
          <w:szCs w:val="28"/>
        </w:rPr>
        <w:br/>
      </w:r>
      <w:r w:rsidR="007266F0" w:rsidRPr="007266F0">
        <w:rPr>
          <w:rFonts w:ascii="Times New Roman" w:hAnsi="Times New Roman" w:cs="Times New Roman"/>
          <w:iCs/>
          <w:smallCaps/>
          <w:szCs w:val="28"/>
        </w:rPr>
        <w:t>a autorský dozor pro rekonstrukci budovy údržby BUS</w:t>
      </w:r>
    </w:p>
    <w:p w:rsidR="0034436B" w:rsidRPr="0034436B" w:rsidRDefault="0034436B" w:rsidP="00633F4D">
      <w:pPr>
        <w:spacing w:line="276" w:lineRule="auto"/>
        <w:jc w:val="center"/>
        <w:rPr>
          <w:rFonts w:ascii="Franklin Gothic Book" w:hAnsi="Franklin Gothic Book"/>
          <w:sz w:val="22"/>
          <w:szCs w:val="22"/>
        </w:rPr>
      </w:pPr>
      <w:r w:rsidRPr="007D4794">
        <w:rPr>
          <w:rFonts w:ascii="Franklin Gothic Book" w:hAnsi="Franklin Gothic Book"/>
          <w:sz w:val="22"/>
          <w:szCs w:val="22"/>
        </w:rPr>
        <w:t>[</w:t>
      </w:r>
      <w:r w:rsidRPr="007D4794">
        <w:rPr>
          <w:rFonts w:ascii="Franklin Gothic Book" w:hAnsi="Franklin Gothic Book"/>
          <w:sz w:val="22"/>
          <w:szCs w:val="22"/>
          <w:highlight w:val="green"/>
        </w:rPr>
        <w:t>doplnění</w:t>
      </w:r>
      <w:r w:rsidR="008434B5">
        <w:rPr>
          <w:rFonts w:ascii="Franklin Gothic Book" w:hAnsi="Franklin Gothic Book"/>
          <w:sz w:val="22"/>
          <w:szCs w:val="22"/>
          <w:highlight w:val="green"/>
        </w:rPr>
        <w:t xml:space="preserve"> této smlouvy je možné pouze v zeleně </w:t>
      </w:r>
      <w:r w:rsidRPr="007D4794">
        <w:rPr>
          <w:rFonts w:ascii="Franklin Gothic Book" w:hAnsi="Franklin Gothic Book"/>
          <w:sz w:val="22"/>
          <w:szCs w:val="22"/>
          <w:highlight w:val="green"/>
        </w:rPr>
        <w:t xml:space="preserve">vyznačených částech – </w:t>
      </w:r>
      <w:r w:rsidRPr="007D4794">
        <w:rPr>
          <w:rFonts w:ascii="Franklin Gothic Book" w:hAnsi="Franklin Gothic Book"/>
          <w:sz w:val="22"/>
          <w:szCs w:val="22"/>
          <w:highlight w:val="green"/>
          <w:u w:val="single"/>
        </w:rPr>
        <w:t xml:space="preserve">tato </w:t>
      </w:r>
      <w:r w:rsidRPr="007D4794">
        <w:rPr>
          <w:rFonts w:ascii="Franklin Gothic Book" w:hAnsi="Franklin Gothic Book"/>
          <w:sz w:val="22"/>
          <w:szCs w:val="22"/>
          <w:highlight w:val="green"/>
          <w:u w:val="single"/>
        </w:rPr>
        <w:br/>
        <w:t>poznámka bude před podpisem této smlouvy ze strany zhotovitele vypuštěna</w:t>
      </w:r>
      <w:r w:rsidRPr="007D4794">
        <w:rPr>
          <w:rFonts w:ascii="Franklin Gothic Book" w:hAnsi="Franklin Gothic Book"/>
          <w:sz w:val="22"/>
          <w:szCs w:val="22"/>
        </w:rPr>
        <w:t>]</w:t>
      </w:r>
    </w:p>
    <w:p w:rsidR="00FC146D" w:rsidRPr="00C12352" w:rsidRDefault="00111EB7" w:rsidP="00633F4D">
      <w:pPr>
        <w:pStyle w:val="Nadpis2"/>
        <w:numPr>
          <w:ilvl w:val="0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smluvní</w:t>
      </w:r>
      <w:r w:rsidR="00FC146D" w:rsidRPr="00C12352">
        <w:rPr>
          <w:rFonts w:ascii="Franklin Gothic Book" w:hAnsi="Franklin Gothic Book"/>
          <w:sz w:val="22"/>
          <w:szCs w:val="22"/>
        </w:rPr>
        <w:t xml:space="preserve"> stran</w:t>
      </w:r>
      <w:r w:rsidRPr="00C12352">
        <w:rPr>
          <w:rFonts w:ascii="Franklin Gothic Book" w:hAnsi="Franklin Gothic Book"/>
          <w:sz w:val="22"/>
          <w:szCs w:val="22"/>
        </w:rPr>
        <w:t>y</w:t>
      </w:r>
    </w:p>
    <w:p w:rsidR="00FC146D" w:rsidRPr="00C12352" w:rsidRDefault="00FC146D" w:rsidP="00633F4D">
      <w:pPr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b/>
          <w:sz w:val="22"/>
          <w:szCs w:val="22"/>
        </w:rPr>
        <w:t>Objednatel:</w:t>
      </w:r>
    </w:p>
    <w:tbl>
      <w:tblPr>
        <w:tblW w:w="9489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FC146D" w:rsidRPr="00C12352" w:rsidTr="00C12352">
        <w:trPr>
          <w:trHeight w:val="227"/>
        </w:trPr>
        <w:tc>
          <w:tcPr>
            <w:tcW w:w="2693" w:type="dxa"/>
            <w:shd w:val="clear" w:color="auto" w:fill="auto"/>
          </w:tcPr>
          <w:p w:rsidR="00FC146D" w:rsidRPr="00C12352" w:rsidRDefault="00C12352" w:rsidP="00633F4D">
            <w:pPr>
              <w:pStyle w:val="Seznam"/>
              <w:spacing w:before="0" w:after="0" w:line="276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="00FC146D"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FC146D" w:rsidRPr="00C12352" w:rsidRDefault="00C12352" w:rsidP="00633F4D">
            <w:pPr>
              <w:pStyle w:val="Seznam"/>
              <w:spacing w:before="0" w:after="0"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b/>
                <w:sz w:val="22"/>
                <w:szCs w:val="22"/>
              </w:rPr>
              <w:t>Dopravní podnik města Ústí nad Labem a.s.</w:t>
            </w:r>
          </w:p>
        </w:tc>
      </w:tr>
      <w:tr w:rsidR="00FC146D" w:rsidRPr="00C12352" w:rsidTr="00C12352">
        <w:trPr>
          <w:trHeight w:val="227"/>
        </w:trPr>
        <w:tc>
          <w:tcPr>
            <w:tcW w:w="2693" w:type="dxa"/>
            <w:shd w:val="clear" w:color="auto" w:fill="auto"/>
          </w:tcPr>
          <w:p w:rsidR="00FC146D" w:rsidRPr="00C12352" w:rsidRDefault="00FC146D" w:rsidP="00633F4D">
            <w:pPr>
              <w:pStyle w:val="Seznam"/>
              <w:spacing w:before="0" w:after="0" w:line="276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="00FC146D" w:rsidRPr="00C12352" w:rsidRDefault="00C12352" w:rsidP="00633F4D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0" w:after="0"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Revoluční 26, 401 11 Ústí nad Labem</w:t>
            </w:r>
          </w:p>
        </w:tc>
      </w:tr>
      <w:tr w:rsidR="00C12352" w:rsidRPr="00C12352" w:rsidTr="00C12352">
        <w:trPr>
          <w:trHeight w:val="227"/>
        </w:trPr>
        <w:tc>
          <w:tcPr>
            <w:tcW w:w="2693" w:type="dxa"/>
            <w:shd w:val="clear" w:color="auto" w:fill="auto"/>
          </w:tcPr>
          <w:p w:rsidR="00C12352" w:rsidRPr="00C12352" w:rsidRDefault="00C12352" w:rsidP="00633F4D">
            <w:pPr>
              <w:pStyle w:val="Seznam"/>
              <w:spacing w:before="0" w:after="0" w:line="276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doručovací adresa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C12352" w:rsidRPr="00C12352" w:rsidRDefault="00C12352" w:rsidP="00633F4D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spacing w:before="0" w:after="0" w:line="276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Jateční 426, 400 19 Ústí nad Labem</w:t>
            </w:r>
          </w:p>
        </w:tc>
      </w:tr>
      <w:tr w:rsidR="00C12352" w:rsidRPr="00C12352" w:rsidTr="00C12352">
        <w:trPr>
          <w:trHeight w:val="227"/>
        </w:trPr>
        <w:tc>
          <w:tcPr>
            <w:tcW w:w="2693" w:type="dxa"/>
            <w:shd w:val="clear" w:color="auto" w:fill="auto"/>
          </w:tcPr>
          <w:p w:rsidR="00C12352" w:rsidRPr="00C12352" w:rsidRDefault="00C12352" w:rsidP="00633F4D">
            <w:pPr>
              <w:pStyle w:val="Seznam"/>
              <w:spacing w:before="0" w:after="0" w:line="276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BC5DD1">
              <w:rPr>
                <w:rFonts w:ascii="Franklin Gothic Book" w:hAnsi="Franklin Gothic Book"/>
                <w:sz w:val="22"/>
                <w:szCs w:val="22"/>
              </w:rPr>
              <w:t>O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C12352" w:rsidRPr="00C12352" w:rsidRDefault="00C12352" w:rsidP="00633F4D">
            <w:pPr>
              <w:pStyle w:val="Seznam"/>
              <w:spacing w:before="0" w:after="0" w:line="276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250 13 891</w:t>
            </w:r>
          </w:p>
        </w:tc>
      </w:tr>
      <w:tr w:rsidR="00C12352" w:rsidRPr="00C12352" w:rsidTr="00C12352">
        <w:trPr>
          <w:trHeight w:val="227"/>
        </w:trPr>
        <w:tc>
          <w:tcPr>
            <w:tcW w:w="2693" w:type="dxa"/>
            <w:shd w:val="clear" w:color="auto" w:fill="auto"/>
          </w:tcPr>
          <w:p w:rsidR="00C12352" w:rsidRPr="00C12352" w:rsidRDefault="00C12352" w:rsidP="00633F4D">
            <w:pPr>
              <w:pStyle w:val="Seznam"/>
              <w:spacing w:before="0" w:after="0" w:line="276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="00C12352" w:rsidRPr="00C12352" w:rsidRDefault="00C12352" w:rsidP="00633F4D">
            <w:pPr>
              <w:pStyle w:val="Seznam"/>
              <w:spacing w:before="0" w:after="0" w:line="276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CZ</w:t>
            </w:r>
            <w:r>
              <w:rPr>
                <w:rFonts w:ascii="Franklin Gothic Book" w:hAnsi="Franklin Gothic Book"/>
                <w:sz w:val="22"/>
                <w:szCs w:val="22"/>
              </w:rPr>
              <w:t>25013891</w:t>
            </w:r>
          </w:p>
        </w:tc>
      </w:tr>
      <w:tr w:rsidR="00C12352" w:rsidRPr="00C12352" w:rsidTr="00C12352">
        <w:trPr>
          <w:trHeight w:val="227"/>
        </w:trPr>
        <w:tc>
          <w:tcPr>
            <w:tcW w:w="2693" w:type="dxa"/>
            <w:shd w:val="clear" w:color="auto" w:fill="auto"/>
          </w:tcPr>
          <w:p w:rsidR="00C12352" w:rsidRPr="00C12352" w:rsidRDefault="00C12352" w:rsidP="00633F4D">
            <w:pPr>
              <w:spacing w:before="0" w:after="0" w:line="276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registrace:</w:t>
            </w:r>
          </w:p>
        </w:tc>
        <w:tc>
          <w:tcPr>
            <w:tcW w:w="6796" w:type="dxa"/>
            <w:shd w:val="clear" w:color="auto" w:fill="auto"/>
          </w:tcPr>
          <w:p w:rsidR="00C12352" w:rsidRPr="00C12352" w:rsidRDefault="00C12352" w:rsidP="00633F4D">
            <w:pPr>
              <w:pStyle w:val="Seznam"/>
              <w:spacing w:before="0" w:after="0" w:line="276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 xml:space="preserve">Krajský soud v Ústí nad Labem, sp. zn. </w:t>
            </w:r>
            <w:r w:rsidR="00027414">
              <w:rPr>
                <w:rFonts w:ascii="Franklin Gothic Book" w:hAnsi="Franklin Gothic Book"/>
                <w:bCs/>
                <w:sz w:val="22"/>
                <w:szCs w:val="22"/>
              </w:rPr>
              <w:t>B 945</w:t>
            </w:r>
          </w:p>
        </w:tc>
      </w:tr>
      <w:tr w:rsidR="00C12352" w:rsidRPr="00C12352" w:rsidTr="00C12352">
        <w:trPr>
          <w:trHeight w:val="227"/>
        </w:trPr>
        <w:tc>
          <w:tcPr>
            <w:tcW w:w="2693" w:type="dxa"/>
            <w:shd w:val="clear" w:color="auto" w:fill="auto"/>
          </w:tcPr>
          <w:p w:rsidR="00C12352" w:rsidRPr="00DC5415" w:rsidRDefault="00DC5415" w:rsidP="00633F4D">
            <w:pPr>
              <w:spacing w:before="0" w:after="0" w:line="276" w:lineRule="auto"/>
              <w:jc w:val="right"/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</w:pPr>
            <w:r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zástupce</w:t>
            </w:r>
            <w:r w:rsidR="00C12352" w:rsidRPr="00DC5415">
              <w:rPr>
                <w:rFonts w:ascii="Franklin Gothic Book" w:hAnsi="Franklin Gothic Book"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C12352" w:rsidRPr="0014750E" w:rsidRDefault="009411BE" w:rsidP="00633F4D">
            <w:pPr>
              <w:pStyle w:val="Seznam"/>
              <w:spacing w:before="0" w:after="0" w:line="276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Ing. </w:t>
            </w:r>
            <w:r w:rsidR="00026F4E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Libor Turek, Ph.D., </w:t>
            </w:r>
            <w:r w:rsidR="00DC5415" w:rsidRPr="0014750E">
              <w:rPr>
                <w:rFonts w:ascii="Franklin Gothic Book" w:hAnsi="Franklin Gothic Book"/>
                <w:spacing w:val="-2"/>
                <w:sz w:val="22"/>
                <w:szCs w:val="22"/>
              </w:rPr>
              <w:t>výkonn</w:t>
            </w:r>
            <w:r w:rsidR="00026F4E">
              <w:rPr>
                <w:rFonts w:ascii="Franklin Gothic Book" w:hAnsi="Franklin Gothic Book"/>
                <w:spacing w:val="-2"/>
                <w:sz w:val="22"/>
                <w:szCs w:val="22"/>
              </w:rPr>
              <w:t>ý</w:t>
            </w:r>
            <w:r w:rsidR="00DC5415" w:rsidRPr="0014750E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ředitel</w:t>
            </w:r>
            <w:r w:rsidR="00026F4E">
              <w:rPr>
                <w:rFonts w:ascii="Franklin Gothic Book" w:hAnsi="Franklin Gothic Book"/>
                <w:spacing w:val="-2"/>
                <w:sz w:val="22"/>
                <w:szCs w:val="22"/>
              </w:rPr>
              <w:t xml:space="preserve"> společnosti</w:t>
            </w:r>
          </w:p>
        </w:tc>
      </w:tr>
    </w:tbl>
    <w:p w:rsidR="00FC146D" w:rsidRPr="00C12352" w:rsidRDefault="00FC146D" w:rsidP="00633F4D">
      <w:pPr>
        <w:tabs>
          <w:tab w:val="left" w:pos="284"/>
        </w:tabs>
        <w:spacing w:line="276" w:lineRule="auto"/>
        <w:jc w:val="left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dále jen „</w:t>
      </w:r>
      <w:r w:rsidRPr="00C12352">
        <w:rPr>
          <w:rFonts w:ascii="Franklin Gothic Book" w:hAnsi="Franklin Gothic Book"/>
          <w:b/>
          <w:sz w:val="22"/>
          <w:szCs w:val="22"/>
        </w:rPr>
        <w:t>objednatel</w:t>
      </w:r>
      <w:r w:rsidRPr="00C12352">
        <w:rPr>
          <w:rFonts w:ascii="Franklin Gothic Book" w:hAnsi="Franklin Gothic Book"/>
          <w:sz w:val="22"/>
          <w:szCs w:val="22"/>
        </w:rPr>
        <w:t>“ na straně jedné</w:t>
      </w:r>
    </w:p>
    <w:p w:rsidR="00917D3E" w:rsidRPr="00C12352" w:rsidRDefault="00FC146D" w:rsidP="00633F4D">
      <w:pPr>
        <w:pStyle w:val="Seznam"/>
        <w:tabs>
          <w:tab w:val="left" w:pos="0"/>
        </w:tabs>
        <w:spacing w:line="276" w:lineRule="auto"/>
        <w:jc w:val="left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a</w:t>
      </w:r>
    </w:p>
    <w:p w:rsidR="00E44030" w:rsidRPr="00C12352" w:rsidRDefault="00FC146D" w:rsidP="00633F4D">
      <w:pPr>
        <w:pStyle w:val="Seznam"/>
        <w:tabs>
          <w:tab w:val="left" w:pos="0"/>
        </w:tabs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b/>
          <w:sz w:val="22"/>
          <w:szCs w:val="22"/>
        </w:rPr>
        <w:t>Zhotovitel</w:t>
      </w:r>
      <w:r w:rsidR="0055767B" w:rsidRPr="00C12352">
        <w:rPr>
          <w:rFonts w:ascii="Franklin Gothic Book" w:hAnsi="Franklin Gothic Book"/>
          <w:sz w:val="22"/>
          <w:szCs w:val="22"/>
        </w:rPr>
        <w:t>:</w:t>
      </w:r>
      <w:r w:rsidR="0055767B" w:rsidRPr="00C12352">
        <w:rPr>
          <w:rFonts w:ascii="Franklin Gothic Book" w:hAnsi="Franklin Gothic Book" w:cs="Arial"/>
          <w:sz w:val="22"/>
          <w:szCs w:val="22"/>
        </w:rPr>
        <w:tab/>
      </w:r>
      <w:r w:rsidR="0055767B" w:rsidRPr="00C12352">
        <w:rPr>
          <w:rFonts w:ascii="Franklin Gothic Book" w:hAnsi="Franklin Gothic Book" w:cs="Arial"/>
          <w:sz w:val="22"/>
          <w:szCs w:val="22"/>
        </w:rPr>
        <w:tab/>
      </w:r>
      <w:r w:rsidR="0055767B" w:rsidRPr="00C12352">
        <w:rPr>
          <w:rFonts w:ascii="Franklin Gothic Book" w:hAnsi="Franklin Gothic Book" w:cs="Arial"/>
          <w:sz w:val="22"/>
          <w:szCs w:val="22"/>
        </w:rPr>
        <w:tab/>
        <w:t xml:space="preserve">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796"/>
      </w:tblGrid>
      <w:tr w:rsidR="00FC146D" w:rsidRPr="00C12352">
        <w:trPr>
          <w:trHeight w:val="227"/>
        </w:trPr>
        <w:tc>
          <w:tcPr>
            <w:tcW w:w="2693" w:type="dxa"/>
            <w:shd w:val="clear" w:color="auto" w:fill="auto"/>
          </w:tcPr>
          <w:p w:rsidR="00FC146D" w:rsidRPr="00C12352" w:rsidRDefault="00FC146D" w:rsidP="00633F4D">
            <w:pPr>
              <w:pStyle w:val="Seznam"/>
              <w:spacing w:before="0" w:after="0" w:line="276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obchodní firma</w:t>
            </w:r>
            <w:r w:rsidR="00C12352">
              <w:rPr>
                <w:rFonts w:ascii="Franklin Gothic Book" w:hAnsi="Franklin Gothic Book"/>
                <w:sz w:val="22"/>
                <w:szCs w:val="22"/>
              </w:rPr>
              <w:t>/jméno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FC146D" w:rsidRPr="00C12352" w:rsidRDefault="00CF75A8" w:rsidP="00633F4D">
            <w:pPr>
              <w:pStyle w:val="Seznam"/>
              <w:spacing w:before="0" w:after="0" w:line="276" w:lineRule="auto"/>
              <w:ind w:left="0" w:firstLine="0"/>
              <w:jc w:val="lef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D4794">
              <w:rPr>
                <w:rFonts w:ascii="Franklin Gothic Book" w:hAnsi="Franklin Gothic Book"/>
                <w:b/>
                <w:sz w:val="22"/>
                <w:szCs w:val="22"/>
                <w:highlight w:val="green"/>
              </w:rPr>
              <w:t>…</w:t>
            </w:r>
          </w:p>
        </w:tc>
      </w:tr>
      <w:tr w:rsidR="00FC146D" w:rsidRPr="00C12352">
        <w:trPr>
          <w:trHeight w:val="227"/>
        </w:trPr>
        <w:tc>
          <w:tcPr>
            <w:tcW w:w="2693" w:type="dxa"/>
            <w:shd w:val="clear" w:color="auto" w:fill="auto"/>
          </w:tcPr>
          <w:p w:rsidR="00FC146D" w:rsidRPr="00C12352" w:rsidRDefault="00FC146D" w:rsidP="00633F4D">
            <w:pPr>
              <w:pStyle w:val="Seznam"/>
              <w:spacing w:before="0" w:after="0" w:line="276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796" w:type="dxa"/>
            <w:shd w:val="clear" w:color="auto" w:fill="auto"/>
          </w:tcPr>
          <w:p w:rsidR="00FC146D" w:rsidRPr="00C12352" w:rsidRDefault="00CF75A8" w:rsidP="00633F4D">
            <w:pPr>
              <w:pStyle w:val="Seznam"/>
              <w:spacing w:before="0" w:after="0" w:line="276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D4794">
              <w:rPr>
                <w:rFonts w:ascii="Franklin Gothic Book" w:hAnsi="Franklin Gothic Book"/>
                <w:sz w:val="22"/>
                <w:szCs w:val="22"/>
                <w:highlight w:val="green"/>
              </w:rPr>
              <w:t>…</w:t>
            </w:r>
          </w:p>
        </w:tc>
      </w:tr>
      <w:tr w:rsidR="00FC146D" w:rsidRPr="00C12352">
        <w:trPr>
          <w:trHeight w:val="227"/>
        </w:trPr>
        <w:tc>
          <w:tcPr>
            <w:tcW w:w="2693" w:type="dxa"/>
            <w:shd w:val="clear" w:color="auto" w:fill="auto"/>
          </w:tcPr>
          <w:p w:rsidR="00FC146D" w:rsidRPr="00C12352" w:rsidRDefault="00FC146D" w:rsidP="00633F4D">
            <w:pPr>
              <w:pStyle w:val="Seznam"/>
              <w:spacing w:before="0" w:after="0" w:line="276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IČ</w:t>
            </w:r>
            <w:r w:rsidR="00C12352">
              <w:rPr>
                <w:rFonts w:ascii="Franklin Gothic Book" w:hAnsi="Franklin Gothic Book"/>
                <w:sz w:val="22"/>
                <w:szCs w:val="22"/>
              </w:rPr>
              <w:t>/dat. nar.</w:t>
            </w:r>
            <w:r w:rsidRPr="00C12352">
              <w:rPr>
                <w:rFonts w:ascii="Franklin Gothic Book" w:hAnsi="Franklin Gothic Book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FC146D" w:rsidRPr="00C12352" w:rsidRDefault="00CF75A8" w:rsidP="00633F4D">
            <w:pPr>
              <w:pStyle w:val="Seznam"/>
              <w:spacing w:before="0" w:after="0" w:line="276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D4794">
              <w:rPr>
                <w:rFonts w:ascii="Franklin Gothic Book" w:hAnsi="Franklin Gothic Book"/>
                <w:sz w:val="22"/>
                <w:szCs w:val="22"/>
                <w:highlight w:val="green"/>
              </w:rPr>
              <w:t>…</w:t>
            </w:r>
          </w:p>
        </w:tc>
      </w:tr>
      <w:tr w:rsidR="00FC146D" w:rsidRPr="00C12352">
        <w:trPr>
          <w:trHeight w:val="227"/>
        </w:trPr>
        <w:tc>
          <w:tcPr>
            <w:tcW w:w="2693" w:type="dxa"/>
            <w:shd w:val="clear" w:color="auto" w:fill="auto"/>
          </w:tcPr>
          <w:p w:rsidR="00FC146D" w:rsidRPr="00C12352" w:rsidRDefault="00FC146D" w:rsidP="00633F4D">
            <w:pPr>
              <w:pStyle w:val="Seznam"/>
              <w:spacing w:before="0" w:after="0" w:line="276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796" w:type="dxa"/>
            <w:shd w:val="clear" w:color="auto" w:fill="auto"/>
          </w:tcPr>
          <w:p w:rsidR="00FC146D" w:rsidRPr="00C12352" w:rsidRDefault="00CF75A8" w:rsidP="00633F4D">
            <w:pPr>
              <w:pStyle w:val="Seznam"/>
              <w:spacing w:before="0" w:after="0" w:line="276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7D4794">
              <w:rPr>
                <w:rFonts w:ascii="Franklin Gothic Book" w:hAnsi="Franklin Gothic Book"/>
                <w:sz w:val="22"/>
                <w:szCs w:val="22"/>
                <w:highlight w:val="green"/>
              </w:rPr>
              <w:t>…</w:t>
            </w:r>
          </w:p>
        </w:tc>
      </w:tr>
      <w:tr w:rsidR="00FC146D" w:rsidRPr="00C12352">
        <w:trPr>
          <w:trHeight w:val="227"/>
        </w:trPr>
        <w:tc>
          <w:tcPr>
            <w:tcW w:w="2693" w:type="dxa"/>
            <w:shd w:val="clear" w:color="auto" w:fill="auto"/>
          </w:tcPr>
          <w:p w:rsidR="00FC146D" w:rsidRPr="00C12352" w:rsidRDefault="00111EB7" w:rsidP="00633F4D">
            <w:pPr>
              <w:spacing w:before="0" w:after="0" w:line="276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C12352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registrace</w:t>
            </w:r>
            <w:r w:rsidR="00FC146D" w:rsidRPr="00C12352"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FC146D" w:rsidRPr="00C12352" w:rsidRDefault="00CF75A8" w:rsidP="00633F4D">
            <w:pPr>
              <w:pStyle w:val="Seznam"/>
              <w:spacing w:before="0" w:after="0" w:line="276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7D4794">
              <w:rPr>
                <w:rFonts w:ascii="Franklin Gothic Book" w:hAnsi="Franklin Gothic Book"/>
                <w:bCs/>
                <w:sz w:val="22"/>
                <w:szCs w:val="22"/>
                <w:highlight w:val="green"/>
              </w:rPr>
              <w:t>…</w:t>
            </w:r>
            <w:r w:rsidRPr="007D4794">
              <w:rPr>
                <w:rFonts w:ascii="Franklin Gothic Book" w:hAnsi="Franklin Gothic Book"/>
                <w:bCs/>
                <w:sz w:val="22"/>
                <w:szCs w:val="22"/>
                <w:highlight w:val="green"/>
              </w:rPr>
              <w:softHyphen/>
            </w:r>
          </w:p>
        </w:tc>
      </w:tr>
      <w:tr w:rsidR="00FC146D" w:rsidRPr="00C12352">
        <w:trPr>
          <w:trHeight w:val="227"/>
        </w:trPr>
        <w:tc>
          <w:tcPr>
            <w:tcW w:w="2693" w:type="dxa"/>
            <w:shd w:val="clear" w:color="auto" w:fill="auto"/>
          </w:tcPr>
          <w:p w:rsidR="00FC146D" w:rsidRPr="00C12352" w:rsidRDefault="00DC5415" w:rsidP="00633F4D">
            <w:pPr>
              <w:spacing w:before="0" w:after="0" w:line="276" w:lineRule="auto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>
              <w:rPr>
                <w:rFonts w:ascii="Franklin Gothic Book" w:hAnsi="Franklin Gothic Book"/>
                <w:bCs/>
                <w:sz w:val="22"/>
                <w:szCs w:val="22"/>
              </w:rPr>
              <w:t>zástupce</w:t>
            </w:r>
            <w:r w:rsidR="00CF75A8" w:rsidRPr="00C12352">
              <w:rPr>
                <w:rFonts w:ascii="Franklin Gothic Book" w:hAnsi="Franklin Gothic Book"/>
                <w:bCs/>
                <w:sz w:val="22"/>
                <w:szCs w:val="22"/>
              </w:rPr>
              <w:t>:</w:t>
            </w:r>
          </w:p>
        </w:tc>
        <w:tc>
          <w:tcPr>
            <w:tcW w:w="6796" w:type="dxa"/>
            <w:shd w:val="clear" w:color="auto" w:fill="auto"/>
          </w:tcPr>
          <w:p w:rsidR="00FC146D" w:rsidRPr="00C12352" w:rsidRDefault="00CF75A8" w:rsidP="00633F4D">
            <w:pPr>
              <w:pStyle w:val="Seznam"/>
              <w:spacing w:before="0" w:after="0" w:line="276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7D4794">
              <w:rPr>
                <w:rFonts w:ascii="Franklin Gothic Book" w:hAnsi="Franklin Gothic Book"/>
                <w:sz w:val="22"/>
                <w:szCs w:val="22"/>
                <w:highlight w:val="green"/>
              </w:rPr>
              <w:t>…</w:t>
            </w:r>
          </w:p>
        </w:tc>
      </w:tr>
    </w:tbl>
    <w:p w:rsidR="00FC146D" w:rsidRPr="00C12352" w:rsidRDefault="00CF75A8" w:rsidP="00633F4D">
      <w:pPr>
        <w:tabs>
          <w:tab w:val="left" w:pos="2340"/>
        </w:tabs>
        <w:spacing w:after="240" w:line="276" w:lineRule="auto"/>
        <w:jc w:val="left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dále je</w:t>
      </w:r>
      <w:r w:rsidR="004E2292" w:rsidRPr="00C12352">
        <w:rPr>
          <w:rFonts w:ascii="Franklin Gothic Book" w:hAnsi="Franklin Gothic Book"/>
          <w:sz w:val="22"/>
          <w:szCs w:val="22"/>
        </w:rPr>
        <w:t>n</w:t>
      </w:r>
      <w:r w:rsidRPr="00C12352">
        <w:rPr>
          <w:rFonts w:ascii="Franklin Gothic Book" w:hAnsi="Franklin Gothic Book"/>
          <w:sz w:val="22"/>
          <w:szCs w:val="22"/>
        </w:rPr>
        <w:t xml:space="preserve"> „</w:t>
      </w:r>
      <w:r w:rsidRPr="00C12352">
        <w:rPr>
          <w:rFonts w:ascii="Franklin Gothic Book" w:hAnsi="Franklin Gothic Book"/>
          <w:b/>
          <w:sz w:val="22"/>
          <w:szCs w:val="22"/>
        </w:rPr>
        <w:t>zhotovitel</w:t>
      </w:r>
      <w:r w:rsidRPr="00C12352">
        <w:rPr>
          <w:rFonts w:ascii="Franklin Gothic Book" w:hAnsi="Franklin Gothic Book"/>
          <w:sz w:val="22"/>
          <w:szCs w:val="22"/>
        </w:rPr>
        <w:t>“ na straně druhé</w:t>
      </w:r>
    </w:p>
    <w:p w:rsidR="00FC146D" w:rsidRPr="00C12352" w:rsidRDefault="00FC146D" w:rsidP="00633F4D">
      <w:pPr>
        <w:spacing w:line="276" w:lineRule="auto"/>
        <w:jc w:val="center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 xml:space="preserve">uzavírají </w:t>
      </w:r>
      <w:r w:rsidR="00111EB7" w:rsidRPr="00C12352">
        <w:rPr>
          <w:rFonts w:ascii="Franklin Gothic Book" w:hAnsi="Franklin Gothic Book"/>
          <w:sz w:val="22"/>
          <w:szCs w:val="22"/>
        </w:rPr>
        <w:t xml:space="preserve">tuto </w:t>
      </w:r>
      <w:r w:rsidRPr="00C12352">
        <w:rPr>
          <w:rFonts w:ascii="Franklin Gothic Book" w:hAnsi="Franklin Gothic Book"/>
          <w:sz w:val="22"/>
          <w:szCs w:val="22"/>
        </w:rPr>
        <w:t>smlouvu o dílo ve smyslu ustanovení § </w:t>
      </w:r>
      <w:r w:rsidR="00027414">
        <w:rPr>
          <w:rFonts w:ascii="Franklin Gothic Book" w:hAnsi="Franklin Gothic Book"/>
          <w:sz w:val="22"/>
          <w:szCs w:val="22"/>
        </w:rPr>
        <w:t xml:space="preserve">2586 </w:t>
      </w:r>
      <w:r w:rsidRPr="00C12352">
        <w:rPr>
          <w:rFonts w:ascii="Franklin Gothic Book" w:hAnsi="Franklin Gothic Book"/>
          <w:sz w:val="22"/>
          <w:szCs w:val="22"/>
        </w:rPr>
        <w:t>a násl. zákona č. </w:t>
      </w:r>
      <w:r w:rsidR="00C12352">
        <w:rPr>
          <w:rFonts w:ascii="Franklin Gothic Book" w:hAnsi="Franklin Gothic Book"/>
          <w:sz w:val="22"/>
          <w:szCs w:val="22"/>
        </w:rPr>
        <w:t>89</w:t>
      </w:r>
      <w:r w:rsidRPr="00C12352">
        <w:rPr>
          <w:rFonts w:ascii="Franklin Gothic Book" w:hAnsi="Franklin Gothic Book"/>
          <w:sz w:val="22"/>
          <w:szCs w:val="22"/>
        </w:rPr>
        <w:t>/</w:t>
      </w:r>
      <w:r w:rsidR="00C12352">
        <w:rPr>
          <w:rFonts w:ascii="Franklin Gothic Book" w:hAnsi="Franklin Gothic Book"/>
          <w:sz w:val="22"/>
          <w:szCs w:val="22"/>
        </w:rPr>
        <w:t>2012</w:t>
      </w:r>
      <w:r w:rsidRPr="00C12352">
        <w:rPr>
          <w:rFonts w:ascii="Franklin Gothic Book" w:hAnsi="Franklin Gothic Book"/>
          <w:sz w:val="22"/>
          <w:szCs w:val="22"/>
        </w:rPr>
        <w:t xml:space="preserve"> Sb., </w:t>
      </w:r>
      <w:r w:rsidR="00CF75A8" w:rsidRPr="00C12352">
        <w:rPr>
          <w:rFonts w:ascii="Franklin Gothic Book" w:hAnsi="Franklin Gothic Book"/>
          <w:sz w:val="22"/>
          <w:szCs w:val="22"/>
        </w:rPr>
        <w:br/>
      </w:r>
      <w:r w:rsidR="00664A55">
        <w:rPr>
          <w:rFonts w:ascii="Franklin Gothic Book" w:hAnsi="Franklin Gothic Book"/>
          <w:sz w:val="22"/>
          <w:szCs w:val="22"/>
        </w:rPr>
        <w:t>občanského</w:t>
      </w:r>
      <w:r w:rsidRPr="00C12352">
        <w:rPr>
          <w:rFonts w:ascii="Franklin Gothic Book" w:hAnsi="Franklin Gothic Book"/>
          <w:sz w:val="22"/>
          <w:szCs w:val="22"/>
        </w:rPr>
        <w:t xml:space="preserve"> zákoník</w:t>
      </w:r>
      <w:r w:rsidR="00CF75A8" w:rsidRPr="00C12352">
        <w:rPr>
          <w:rFonts w:ascii="Franklin Gothic Book" w:hAnsi="Franklin Gothic Book"/>
          <w:sz w:val="22"/>
          <w:szCs w:val="22"/>
        </w:rPr>
        <w:t>u</w:t>
      </w:r>
      <w:r w:rsidRPr="00C12352">
        <w:rPr>
          <w:rFonts w:ascii="Franklin Gothic Book" w:hAnsi="Franklin Gothic Book"/>
          <w:sz w:val="22"/>
          <w:szCs w:val="22"/>
        </w:rPr>
        <w:t>, ve znění pozdějších předpisů (dále jen „</w:t>
      </w:r>
      <w:r w:rsidR="00DC5415">
        <w:rPr>
          <w:rFonts w:ascii="Franklin Gothic Book" w:hAnsi="Franklin Gothic Book"/>
          <w:b/>
          <w:sz w:val="22"/>
          <w:szCs w:val="22"/>
        </w:rPr>
        <w:t>občanský</w:t>
      </w:r>
      <w:r w:rsidRPr="00C12352">
        <w:rPr>
          <w:rFonts w:ascii="Franklin Gothic Book" w:hAnsi="Franklin Gothic Book"/>
          <w:b/>
          <w:sz w:val="22"/>
          <w:szCs w:val="22"/>
        </w:rPr>
        <w:t xml:space="preserve"> zákoník</w:t>
      </w:r>
      <w:r w:rsidR="00111EB7" w:rsidRPr="00C12352">
        <w:rPr>
          <w:rFonts w:ascii="Franklin Gothic Book" w:hAnsi="Franklin Gothic Book"/>
          <w:sz w:val="22"/>
          <w:szCs w:val="22"/>
        </w:rPr>
        <w:t>“):</w:t>
      </w:r>
    </w:p>
    <w:p w:rsidR="00FC146D" w:rsidRPr="00C12352" w:rsidRDefault="00FC146D" w:rsidP="00633F4D">
      <w:pPr>
        <w:pStyle w:val="Nadpis2"/>
        <w:numPr>
          <w:ilvl w:val="0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Předmět smlouvy</w:t>
      </w:r>
    </w:p>
    <w:p w:rsidR="00F37B4E" w:rsidRPr="006C2798" w:rsidRDefault="00F37B4E" w:rsidP="007266F0">
      <w:pPr>
        <w:numPr>
          <w:ilvl w:val="1"/>
          <w:numId w:val="4"/>
        </w:numPr>
        <w:rPr>
          <w:rFonts w:ascii="Franklin Gothic Book" w:hAnsi="Franklin Gothic Book"/>
          <w:spacing w:val="-4"/>
          <w:sz w:val="22"/>
          <w:szCs w:val="22"/>
        </w:rPr>
      </w:pPr>
      <w:r w:rsidRPr="006C2798">
        <w:rPr>
          <w:rFonts w:ascii="Franklin Gothic Book" w:hAnsi="Franklin Gothic Book"/>
          <w:spacing w:val="-4"/>
          <w:sz w:val="22"/>
          <w:szCs w:val="22"/>
        </w:rPr>
        <w:t>Tato smlouva byla uzavřena ve veřejné soutěži o nejvhodnější nabídku na zakázku „</w:t>
      </w:r>
      <w:r w:rsidR="007266F0" w:rsidRPr="006C2798">
        <w:rPr>
          <w:rFonts w:ascii="Franklin Gothic Book" w:hAnsi="Franklin Gothic Book"/>
          <w:spacing w:val="-4"/>
          <w:sz w:val="22"/>
          <w:szCs w:val="22"/>
        </w:rPr>
        <w:t>Projekční práce, inženýrská činnost a autorský dozor pro rekonstrukci budovy údržby BUS</w:t>
      </w:r>
      <w:r w:rsidRPr="006C2798">
        <w:rPr>
          <w:rFonts w:ascii="Franklin Gothic Book" w:hAnsi="Franklin Gothic Book"/>
          <w:spacing w:val="-4"/>
          <w:sz w:val="22"/>
          <w:szCs w:val="22"/>
        </w:rPr>
        <w:t xml:space="preserve">“, kterého se objednatel účastnil jako </w:t>
      </w:r>
      <w:r w:rsidR="007266F0" w:rsidRPr="006C2798">
        <w:rPr>
          <w:rFonts w:ascii="Franklin Gothic Book" w:hAnsi="Franklin Gothic Book"/>
          <w:spacing w:val="-4"/>
          <w:sz w:val="22"/>
          <w:szCs w:val="22"/>
        </w:rPr>
        <w:t>vyhla</w:t>
      </w:r>
      <w:r w:rsidRPr="006C2798">
        <w:rPr>
          <w:rFonts w:ascii="Franklin Gothic Book" w:hAnsi="Franklin Gothic Book"/>
          <w:spacing w:val="-4"/>
          <w:sz w:val="22"/>
          <w:szCs w:val="22"/>
        </w:rPr>
        <w:t>šovatel a zhotovitel jako zájemce (dále jen „</w:t>
      </w:r>
      <w:r w:rsidRPr="006C2798">
        <w:rPr>
          <w:rFonts w:ascii="Franklin Gothic Book" w:hAnsi="Franklin Gothic Book"/>
          <w:b/>
          <w:bCs/>
          <w:spacing w:val="-4"/>
          <w:sz w:val="22"/>
          <w:szCs w:val="22"/>
        </w:rPr>
        <w:t>veřejná soutěž</w:t>
      </w:r>
      <w:r w:rsidRPr="006C2798">
        <w:rPr>
          <w:rFonts w:ascii="Franklin Gothic Book" w:hAnsi="Franklin Gothic Book"/>
          <w:spacing w:val="-4"/>
          <w:sz w:val="22"/>
          <w:szCs w:val="22"/>
        </w:rPr>
        <w:t>“).</w:t>
      </w:r>
    </w:p>
    <w:p w:rsidR="0053607F" w:rsidRPr="00F37B4E" w:rsidRDefault="00C96030" w:rsidP="00633F4D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F37B4E">
        <w:rPr>
          <w:rFonts w:ascii="Franklin Gothic Book" w:hAnsi="Franklin Gothic Book"/>
          <w:spacing w:val="-4"/>
          <w:sz w:val="22"/>
          <w:szCs w:val="22"/>
        </w:rPr>
        <w:t>Objednatel je</w:t>
      </w:r>
      <w:r w:rsidR="00DC5415" w:rsidRPr="00F37B4E">
        <w:rPr>
          <w:rFonts w:ascii="Franklin Gothic Book" w:hAnsi="Franklin Gothic Book"/>
          <w:spacing w:val="-4"/>
          <w:sz w:val="22"/>
          <w:szCs w:val="22"/>
        </w:rPr>
        <w:t xml:space="preserve"> provozovatelem </w:t>
      </w:r>
      <w:r w:rsidR="00F37B4E" w:rsidRPr="00F37B4E">
        <w:rPr>
          <w:rFonts w:ascii="Franklin Gothic Book" w:hAnsi="Franklin Gothic Book"/>
          <w:spacing w:val="-4"/>
          <w:sz w:val="22"/>
          <w:szCs w:val="22"/>
        </w:rPr>
        <w:t xml:space="preserve">městské hromadné dopravy v Ústí nad Labem a má v souvislosti s tím zájem na budoucí </w:t>
      </w:r>
      <w:r w:rsidR="007266F0">
        <w:rPr>
          <w:rFonts w:ascii="Franklin Gothic Book" w:hAnsi="Franklin Gothic Book"/>
          <w:spacing w:val="-4"/>
          <w:sz w:val="22"/>
          <w:szCs w:val="22"/>
        </w:rPr>
        <w:t>rekonstrukci budovy údržby BUS, kterou je budova s číslem popisným 366, jiná stavba, která je součástí pozemku parcelní číslo 378 v katastrálním území a části obce Předlice, obci Ústí nad Labem</w:t>
      </w:r>
      <w:r w:rsidR="00DB2F98">
        <w:rPr>
          <w:rFonts w:ascii="Franklin Gothic Book" w:hAnsi="Franklin Gothic Book"/>
          <w:spacing w:val="-4"/>
          <w:sz w:val="22"/>
          <w:szCs w:val="22"/>
        </w:rPr>
        <w:t xml:space="preserve"> (dále jen „</w:t>
      </w:r>
      <w:r w:rsidR="00DB2F98" w:rsidRPr="00DB2F98">
        <w:rPr>
          <w:rFonts w:ascii="Franklin Gothic Book" w:hAnsi="Franklin Gothic Book"/>
          <w:b/>
          <w:spacing w:val="-4"/>
          <w:sz w:val="22"/>
          <w:szCs w:val="22"/>
        </w:rPr>
        <w:t>budova údržby BUS</w:t>
      </w:r>
      <w:r w:rsidR="00DB2F98">
        <w:rPr>
          <w:rFonts w:ascii="Franklin Gothic Book" w:hAnsi="Franklin Gothic Book"/>
          <w:spacing w:val="-4"/>
          <w:sz w:val="22"/>
          <w:szCs w:val="22"/>
        </w:rPr>
        <w:t>“)</w:t>
      </w:r>
      <w:r w:rsidR="00F37B4E">
        <w:rPr>
          <w:rFonts w:ascii="Franklin Gothic Book" w:hAnsi="Franklin Gothic Book"/>
          <w:spacing w:val="-4"/>
          <w:sz w:val="22"/>
          <w:szCs w:val="22"/>
        </w:rPr>
        <w:t>.</w:t>
      </w:r>
    </w:p>
    <w:p w:rsidR="00C364CB" w:rsidRDefault="00FC146D" w:rsidP="00C364CB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964A18">
        <w:rPr>
          <w:rFonts w:ascii="Franklin Gothic Book" w:hAnsi="Franklin Gothic Book"/>
          <w:spacing w:val="-4"/>
          <w:sz w:val="22"/>
          <w:szCs w:val="22"/>
        </w:rPr>
        <w:t xml:space="preserve">Zhotovitel se touto smlouvou zavazuje na svůj náklad a nebezpečí provést </w:t>
      </w:r>
      <w:r w:rsidR="00F37B4E" w:rsidRPr="00964A18">
        <w:rPr>
          <w:rFonts w:ascii="Franklin Gothic Book" w:hAnsi="Franklin Gothic Book"/>
          <w:spacing w:val="-4"/>
          <w:sz w:val="22"/>
          <w:szCs w:val="22"/>
        </w:rPr>
        <w:t xml:space="preserve">za podmínek dle této smlouvy </w:t>
      </w:r>
      <w:r w:rsidRPr="00964A18">
        <w:rPr>
          <w:rFonts w:ascii="Franklin Gothic Book" w:hAnsi="Franklin Gothic Book"/>
          <w:spacing w:val="-4"/>
          <w:sz w:val="22"/>
          <w:szCs w:val="22"/>
        </w:rPr>
        <w:t xml:space="preserve">pro objednatele </w:t>
      </w:r>
      <w:r w:rsidR="000C2D6C">
        <w:rPr>
          <w:rFonts w:ascii="Franklin Gothic Book" w:hAnsi="Franklin Gothic Book"/>
          <w:spacing w:val="-4"/>
          <w:sz w:val="22"/>
          <w:szCs w:val="22"/>
        </w:rPr>
        <w:t xml:space="preserve">část </w:t>
      </w:r>
      <w:r w:rsidR="00F37B4E" w:rsidRPr="00964A18">
        <w:rPr>
          <w:rFonts w:ascii="Franklin Gothic Book" w:hAnsi="Franklin Gothic Book"/>
          <w:spacing w:val="-4"/>
          <w:sz w:val="22"/>
          <w:szCs w:val="22"/>
        </w:rPr>
        <w:t>díl</w:t>
      </w:r>
      <w:r w:rsidR="000C2D6C">
        <w:rPr>
          <w:rFonts w:ascii="Franklin Gothic Book" w:hAnsi="Franklin Gothic Book"/>
          <w:spacing w:val="-4"/>
          <w:sz w:val="22"/>
          <w:szCs w:val="22"/>
        </w:rPr>
        <w:t>a</w:t>
      </w:r>
      <w:r w:rsidR="00F37B4E" w:rsidRPr="00964A18">
        <w:rPr>
          <w:rFonts w:ascii="Franklin Gothic Book" w:hAnsi="Franklin Gothic Book"/>
          <w:spacing w:val="-4"/>
          <w:sz w:val="22"/>
          <w:szCs w:val="22"/>
        </w:rPr>
        <w:t xml:space="preserve"> spočívající</w:t>
      </w:r>
      <w:r w:rsidR="000C2D6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0C2D6C" w:rsidRPr="000C2D6C">
        <w:rPr>
          <w:rFonts w:ascii="Franklin Gothic Book" w:hAnsi="Franklin Gothic Book"/>
          <w:spacing w:val="-4"/>
          <w:sz w:val="22"/>
          <w:szCs w:val="22"/>
        </w:rPr>
        <w:t xml:space="preserve">ve zpracování projektové dokumentace pro </w:t>
      </w:r>
      <w:r w:rsidR="00EB78DE">
        <w:rPr>
          <w:rFonts w:ascii="Franklin Gothic Book" w:hAnsi="Franklin Gothic Book"/>
          <w:spacing w:val="-4"/>
          <w:sz w:val="22"/>
          <w:szCs w:val="22"/>
        </w:rPr>
        <w:t xml:space="preserve">vydání společného </w:t>
      </w:r>
      <w:r w:rsidR="000C2D6C" w:rsidRPr="000C2D6C">
        <w:rPr>
          <w:rFonts w:ascii="Franklin Gothic Book" w:hAnsi="Franklin Gothic Book"/>
          <w:spacing w:val="-4"/>
          <w:sz w:val="22"/>
          <w:szCs w:val="22"/>
        </w:rPr>
        <w:t>územní</w:t>
      </w:r>
      <w:r w:rsidR="00EB78DE">
        <w:rPr>
          <w:rFonts w:ascii="Franklin Gothic Book" w:hAnsi="Franklin Gothic Book"/>
          <w:spacing w:val="-4"/>
          <w:sz w:val="22"/>
          <w:szCs w:val="22"/>
        </w:rPr>
        <w:t>ho</w:t>
      </w:r>
      <w:r w:rsidR="000C2D6C" w:rsidRPr="000C2D6C">
        <w:rPr>
          <w:rFonts w:ascii="Franklin Gothic Book" w:hAnsi="Franklin Gothic Book"/>
          <w:spacing w:val="-4"/>
          <w:sz w:val="22"/>
          <w:szCs w:val="22"/>
        </w:rPr>
        <w:t xml:space="preserve"> rozhodnutí a stavební</w:t>
      </w:r>
      <w:r w:rsidR="00EB78DE">
        <w:rPr>
          <w:rFonts w:ascii="Franklin Gothic Book" w:hAnsi="Franklin Gothic Book"/>
          <w:spacing w:val="-4"/>
          <w:sz w:val="22"/>
          <w:szCs w:val="22"/>
        </w:rPr>
        <w:t xml:space="preserve">ho povolení </w:t>
      </w:r>
      <w:r w:rsidR="000C2D6C" w:rsidRPr="000C2D6C">
        <w:rPr>
          <w:rFonts w:ascii="Franklin Gothic Book" w:hAnsi="Franklin Gothic Book"/>
          <w:spacing w:val="-4"/>
          <w:sz w:val="22"/>
          <w:szCs w:val="22"/>
        </w:rPr>
        <w:t xml:space="preserve">rekonstrukce budovy údržby BUS </w:t>
      </w:r>
      <w:r w:rsidR="00AB5094">
        <w:rPr>
          <w:rFonts w:ascii="Franklin Gothic Book" w:hAnsi="Franklin Gothic Book"/>
          <w:spacing w:val="-4"/>
          <w:sz w:val="22"/>
          <w:szCs w:val="22"/>
        </w:rPr>
        <w:t>(dále jen „</w:t>
      </w:r>
      <w:r w:rsidR="00EB78DE" w:rsidRPr="00EB78DE">
        <w:rPr>
          <w:rFonts w:ascii="Franklin Gothic Book" w:hAnsi="Franklin Gothic Book"/>
          <w:b/>
          <w:spacing w:val="-4"/>
          <w:sz w:val="22"/>
          <w:szCs w:val="22"/>
        </w:rPr>
        <w:t>DVSP</w:t>
      </w:r>
      <w:r w:rsidR="00AB5094">
        <w:rPr>
          <w:rFonts w:ascii="Franklin Gothic Book" w:hAnsi="Franklin Gothic Book"/>
          <w:spacing w:val="-4"/>
          <w:sz w:val="22"/>
          <w:szCs w:val="22"/>
        </w:rPr>
        <w:t>“)</w:t>
      </w:r>
      <w:r w:rsidR="000C2D6C">
        <w:rPr>
          <w:rFonts w:ascii="Franklin Gothic Book" w:hAnsi="Franklin Gothic Book"/>
          <w:spacing w:val="-4"/>
          <w:sz w:val="22"/>
          <w:szCs w:val="22"/>
        </w:rPr>
        <w:t>.</w:t>
      </w:r>
      <w:r w:rsidR="002C5034">
        <w:rPr>
          <w:rFonts w:ascii="Franklin Gothic Book" w:hAnsi="Franklin Gothic Book"/>
          <w:spacing w:val="-4"/>
          <w:sz w:val="22"/>
          <w:szCs w:val="22"/>
        </w:rPr>
        <w:t xml:space="preserve"> </w:t>
      </w:r>
    </w:p>
    <w:p w:rsidR="00B12B2E" w:rsidRPr="00C364CB" w:rsidRDefault="00B12B2E" w:rsidP="00C364CB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C364CB">
        <w:rPr>
          <w:rFonts w:ascii="Franklin Gothic Book" w:hAnsi="Franklin Gothic Book"/>
          <w:spacing w:val="-4"/>
          <w:sz w:val="22"/>
          <w:szCs w:val="22"/>
        </w:rPr>
        <w:lastRenderedPageBreak/>
        <w:t>DVSP bude zpracována v rozsahu dle § 1d vyhlášky č. 499/2006 Sb., o</w:t>
      </w:r>
      <w:r w:rsidR="00C364CB">
        <w:rPr>
          <w:rFonts w:ascii="Franklin Gothic Book" w:hAnsi="Franklin Gothic Book"/>
          <w:spacing w:val="-4"/>
          <w:sz w:val="22"/>
          <w:szCs w:val="22"/>
        </w:rPr>
        <w:t> </w:t>
      </w:r>
      <w:r w:rsidRPr="00C364CB">
        <w:rPr>
          <w:rFonts w:ascii="Franklin Gothic Book" w:hAnsi="Franklin Gothic Book"/>
          <w:spacing w:val="-4"/>
          <w:sz w:val="22"/>
          <w:szCs w:val="22"/>
        </w:rPr>
        <w:t>dokumentaci staveb, v platném znění</w:t>
      </w:r>
      <w:r w:rsidR="00C364CB" w:rsidRPr="00C364CB">
        <w:rPr>
          <w:rFonts w:ascii="Franklin Gothic Book" w:hAnsi="Franklin Gothic Book"/>
          <w:spacing w:val="-4"/>
          <w:sz w:val="22"/>
          <w:szCs w:val="22"/>
        </w:rPr>
        <w:t>, anebo dle jiných ustanovení právních předpisů platných v době provádění této části díla.</w:t>
      </w:r>
    </w:p>
    <w:p w:rsidR="00DD6006" w:rsidRPr="00DD6006" w:rsidRDefault="00DD6006" w:rsidP="00DD6006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964A18">
        <w:rPr>
          <w:rFonts w:ascii="Franklin Gothic Book" w:hAnsi="Franklin Gothic Book"/>
          <w:spacing w:val="-4"/>
          <w:sz w:val="22"/>
          <w:szCs w:val="22"/>
        </w:rPr>
        <w:t>Zhotovitel se touto smlouvou</w:t>
      </w:r>
      <w:r>
        <w:rPr>
          <w:rFonts w:ascii="Franklin Gothic Book" w:hAnsi="Franklin Gothic Book"/>
          <w:spacing w:val="-4"/>
          <w:sz w:val="22"/>
          <w:szCs w:val="22"/>
        </w:rPr>
        <w:t xml:space="preserve"> dále</w:t>
      </w:r>
      <w:r w:rsidRPr="00964A18">
        <w:rPr>
          <w:rFonts w:ascii="Franklin Gothic Book" w:hAnsi="Franklin Gothic Book"/>
          <w:spacing w:val="-4"/>
          <w:sz w:val="22"/>
          <w:szCs w:val="22"/>
        </w:rPr>
        <w:t xml:space="preserve"> zavazuje na svůj náklad a nebezpečí provést za podmínek dle této smlouvy pro objednatele </w:t>
      </w:r>
      <w:r>
        <w:rPr>
          <w:rFonts w:ascii="Franklin Gothic Book" w:hAnsi="Franklin Gothic Book"/>
          <w:spacing w:val="-4"/>
          <w:sz w:val="22"/>
          <w:szCs w:val="22"/>
        </w:rPr>
        <w:t xml:space="preserve">část </w:t>
      </w:r>
      <w:r w:rsidRPr="00964A18">
        <w:rPr>
          <w:rFonts w:ascii="Franklin Gothic Book" w:hAnsi="Franklin Gothic Book"/>
          <w:spacing w:val="-4"/>
          <w:sz w:val="22"/>
          <w:szCs w:val="22"/>
        </w:rPr>
        <w:t>díl</w:t>
      </w:r>
      <w:r>
        <w:rPr>
          <w:rFonts w:ascii="Franklin Gothic Book" w:hAnsi="Franklin Gothic Book"/>
          <w:spacing w:val="-4"/>
          <w:sz w:val="22"/>
          <w:szCs w:val="22"/>
        </w:rPr>
        <w:t>a</w:t>
      </w:r>
      <w:r w:rsidRPr="00964A18">
        <w:rPr>
          <w:rFonts w:ascii="Franklin Gothic Book" w:hAnsi="Franklin Gothic Book"/>
          <w:spacing w:val="-4"/>
          <w:sz w:val="22"/>
          <w:szCs w:val="22"/>
        </w:rPr>
        <w:t xml:space="preserve"> spočívající</w:t>
      </w:r>
      <w:r>
        <w:rPr>
          <w:rFonts w:ascii="Franklin Gothic Book" w:hAnsi="Franklin Gothic Book"/>
          <w:spacing w:val="-4"/>
          <w:sz w:val="22"/>
          <w:szCs w:val="22"/>
        </w:rPr>
        <w:t xml:space="preserve"> ve </w:t>
      </w:r>
      <w:r w:rsidRPr="000C2D6C">
        <w:rPr>
          <w:rFonts w:ascii="Franklin Gothic Book" w:hAnsi="Franklin Gothic Book"/>
          <w:spacing w:val="-4"/>
          <w:sz w:val="22"/>
          <w:szCs w:val="22"/>
        </w:rPr>
        <w:t>výkonu inženýrské činnosti</w:t>
      </w:r>
      <w:r w:rsidR="00B12B2E">
        <w:rPr>
          <w:rFonts w:ascii="Franklin Gothic Book" w:hAnsi="Franklin Gothic Book"/>
          <w:spacing w:val="-4"/>
          <w:sz w:val="22"/>
          <w:szCs w:val="22"/>
        </w:rPr>
        <w:t xml:space="preserve"> navazující na zpracování DV</w:t>
      </w:r>
      <w:r>
        <w:rPr>
          <w:rFonts w:ascii="Franklin Gothic Book" w:hAnsi="Franklin Gothic Book"/>
          <w:spacing w:val="-4"/>
          <w:sz w:val="22"/>
          <w:szCs w:val="22"/>
        </w:rPr>
        <w:t>S</w:t>
      </w:r>
      <w:r w:rsidR="00B12B2E">
        <w:rPr>
          <w:rFonts w:ascii="Franklin Gothic Book" w:hAnsi="Franklin Gothic Book"/>
          <w:spacing w:val="-4"/>
          <w:sz w:val="22"/>
          <w:szCs w:val="22"/>
        </w:rPr>
        <w:t>P</w:t>
      </w:r>
      <w:r>
        <w:rPr>
          <w:rFonts w:ascii="Franklin Gothic Book" w:hAnsi="Franklin Gothic Book"/>
          <w:spacing w:val="-4"/>
          <w:sz w:val="22"/>
          <w:szCs w:val="22"/>
        </w:rPr>
        <w:t xml:space="preserve">, která směřuje k zajištění pravomocného společného </w:t>
      </w:r>
      <w:r w:rsidRPr="000C2D6C">
        <w:rPr>
          <w:rFonts w:ascii="Franklin Gothic Book" w:hAnsi="Franklin Gothic Book"/>
          <w:spacing w:val="-4"/>
          <w:sz w:val="22"/>
          <w:szCs w:val="22"/>
        </w:rPr>
        <w:t>územní</w:t>
      </w:r>
      <w:r>
        <w:rPr>
          <w:rFonts w:ascii="Franklin Gothic Book" w:hAnsi="Franklin Gothic Book"/>
          <w:spacing w:val="-4"/>
          <w:sz w:val="22"/>
          <w:szCs w:val="22"/>
        </w:rPr>
        <w:t>ho</w:t>
      </w:r>
      <w:r w:rsidRPr="000C2D6C">
        <w:rPr>
          <w:rFonts w:ascii="Franklin Gothic Book" w:hAnsi="Franklin Gothic Book"/>
          <w:spacing w:val="-4"/>
          <w:sz w:val="22"/>
          <w:szCs w:val="22"/>
        </w:rPr>
        <w:t xml:space="preserve"> rozhodnutí a stavební</w:t>
      </w:r>
      <w:r>
        <w:rPr>
          <w:rFonts w:ascii="Franklin Gothic Book" w:hAnsi="Franklin Gothic Book"/>
          <w:spacing w:val="-4"/>
          <w:sz w:val="22"/>
          <w:szCs w:val="22"/>
        </w:rPr>
        <w:t>ho povolení</w:t>
      </w:r>
      <w:r w:rsidR="00B12B2E">
        <w:rPr>
          <w:rFonts w:ascii="Franklin Gothic Book" w:hAnsi="Franklin Gothic Book"/>
          <w:spacing w:val="-4"/>
          <w:sz w:val="22"/>
          <w:szCs w:val="22"/>
        </w:rPr>
        <w:t xml:space="preserve"> pro</w:t>
      </w:r>
      <w:r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0C2D6C">
        <w:rPr>
          <w:rFonts w:ascii="Franklin Gothic Book" w:hAnsi="Franklin Gothic Book"/>
          <w:spacing w:val="-4"/>
          <w:sz w:val="22"/>
          <w:szCs w:val="22"/>
        </w:rPr>
        <w:t>rekonstrukc</w:t>
      </w:r>
      <w:r w:rsidR="00B12B2E">
        <w:rPr>
          <w:rFonts w:ascii="Franklin Gothic Book" w:hAnsi="Franklin Gothic Book"/>
          <w:spacing w:val="-4"/>
          <w:sz w:val="22"/>
          <w:szCs w:val="22"/>
        </w:rPr>
        <w:t>i</w:t>
      </w:r>
      <w:r w:rsidRPr="000C2D6C">
        <w:rPr>
          <w:rFonts w:ascii="Franklin Gothic Book" w:hAnsi="Franklin Gothic Book"/>
          <w:spacing w:val="-4"/>
          <w:sz w:val="22"/>
          <w:szCs w:val="22"/>
        </w:rPr>
        <w:t xml:space="preserve"> budovy údržby BUS</w:t>
      </w:r>
      <w:r>
        <w:rPr>
          <w:rFonts w:ascii="Franklin Gothic Book" w:hAnsi="Franklin Gothic Book"/>
          <w:spacing w:val="-4"/>
          <w:sz w:val="22"/>
          <w:szCs w:val="22"/>
        </w:rPr>
        <w:t xml:space="preserve"> a spočívá zejména v přípravě a zajištění veške</w:t>
      </w:r>
      <w:r>
        <w:rPr>
          <w:rFonts w:ascii="Franklin Gothic Book" w:hAnsi="Franklin Gothic Book"/>
          <w:spacing w:val="-4"/>
          <w:sz w:val="22"/>
          <w:szCs w:val="22"/>
        </w:rPr>
        <w:softHyphen/>
        <w:t>rých podkladů pro příslušná správní řízení a postupy, jednání s orgány veřejné moci a třetími osobami a popřípadě i v zastoupení objednatele (dále jen „</w:t>
      </w:r>
      <w:r w:rsidRPr="00DD6006">
        <w:rPr>
          <w:rFonts w:ascii="Franklin Gothic Book" w:hAnsi="Franklin Gothic Book"/>
          <w:b/>
          <w:spacing w:val="-4"/>
          <w:sz w:val="22"/>
          <w:szCs w:val="22"/>
        </w:rPr>
        <w:t>inženýrská činnost</w:t>
      </w:r>
      <w:r>
        <w:rPr>
          <w:rFonts w:ascii="Franklin Gothic Book" w:hAnsi="Franklin Gothic Book"/>
          <w:spacing w:val="-4"/>
          <w:sz w:val="22"/>
          <w:szCs w:val="22"/>
        </w:rPr>
        <w:t>“).</w:t>
      </w:r>
    </w:p>
    <w:p w:rsidR="00C364CB" w:rsidRDefault="00C364CB" w:rsidP="006214BE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>Inženýrská činnost zahrnuje i provedení změn a úprav DVSP, pokud je bude třeba provést v souladu se stanoviskem orgánu veřejné moci, v souladu s požadavkem třetí osoby nebo z jiné příčiny.</w:t>
      </w:r>
    </w:p>
    <w:p w:rsidR="002C5034" w:rsidRPr="002C5034" w:rsidRDefault="002C5034" w:rsidP="006214BE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 xml:space="preserve">Jestliže v souladu s právními předpisy, v souladu se stanoviskem orgánu veřejné moci nebo z jiné příčiny nebude možné </w:t>
      </w:r>
      <w:r w:rsidRPr="000C2D6C">
        <w:rPr>
          <w:rFonts w:ascii="Franklin Gothic Book" w:hAnsi="Franklin Gothic Book"/>
          <w:spacing w:val="-4"/>
          <w:sz w:val="22"/>
          <w:szCs w:val="22"/>
        </w:rPr>
        <w:t>rekonstrukc</w:t>
      </w:r>
      <w:r>
        <w:rPr>
          <w:rFonts w:ascii="Franklin Gothic Book" w:hAnsi="Franklin Gothic Book"/>
          <w:spacing w:val="-4"/>
          <w:sz w:val="22"/>
          <w:szCs w:val="22"/>
        </w:rPr>
        <w:t>i</w:t>
      </w:r>
      <w:r w:rsidRPr="000C2D6C">
        <w:rPr>
          <w:rFonts w:ascii="Franklin Gothic Book" w:hAnsi="Franklin Gothic Book"/>
          <w:spacing w:val="-4"/>
          <w:sz w:val="22"/>
          <w:szCs w:val="22"/>
        </w:rPr>
        <w:t xml:space="preserve"> budovy údržby BUS</w:t>
      </w:r>
      <w:r>
        <w:rPr>
          <w:rFonts w:ascii="Franklin Gothic Book" w:hAnsi="Franklin Gothic Book"/>
          <w:spacing w:val="-4"/>
          <w:sz w:val="22"/>
          <w:szCs w:val="22"/>
        </w:rPr>
        <w:t xml:space="preserve"> povolit ve s</w:t>
      </w:r>
      <w:r w:rsidRPr="002C5034">
        <w:rPr>
          <w:rFonts w:ascii="Franklin Gothic Book" w:hAnsi="Franklin Gothic Book"/>
          <w:spacing w:val="-4"/>
          <w:sz w:val="22"/>
          <w:szCs w:val="22"/>
        </w:rPr>
        <w:t>polečné</w:t>
      </w:r>
      <w:r>
        <w:rPr>
          <w:rFonts w:ascii="Franklin Gothic Book" w:hAnsi="Franklin Gothic Book"/>
          <w:spacing w:val="-4"/>
          <w:sz w:val="22"/>
          <w:szCs w:val="22"/>
        </w:rPr>
        <w:t>m</w:t>
      </w:r>
      <w:r w:rsidRPr="002C5034">
        <w:rPr>
          <w:rFonts w:ascii="Franklin Gothic Book" w:hAnsi="Franklin Gothic Book"/>
          <w:spacing w:val="-4"/>
          <w:sz w:val="22"/>
          <w:szCs w:val="22"/>
        </w:rPr>
        <w:t xml:space="preserve"> územní</w:t>
      </w:r>
      <w:r>
        <w:rPr>
          <w:rFonts w:ascii="Franklin Gothic Book" w:hAnsi="Franklin Gothic Book"/>
          <w:spacing w:val="-4"/>
          <w:sz w:val="22"/>
          <w:szCs w:val="22"/>
        </w:rPr>
        <w:t>m</w:t>
      </w:r>
      <w:r w:rsidRPr="002C5034">
        <w:rPr>
          <w:rFonts w:ascii="Franklin Gothic Book" w:hAnsi="Franklin Gothic Book"/>
          <w:spacing w:val="-4"/>
          <w:sz w:val="22"/>
          <w:szCs w:val="22"/>
        </w:rPr>
        <w:t xml:space="preserve"> a stavební</w:t>
      </w:r>
      <w:r>
        <w:rPr>
          <w:rFonts w:ascii="Franklin Gothic Book" w:hAnsi="Franklin Gothic Book"/>
          <w:spacing w:val="-4"/>
          <w:sz w:val="22"/>
          <w:szCs w:val="22"/>
        </w:rPr>
        <w:t>m</w:t>
      </w:r>
      <w:r w:rsidRPr="002C5034">
        <w:rPr>
          <w:rFonts w:ascii="Franklin Gothic Book" w:hAnsi="Franklin Gothic Book"/>
          <w:spacing w:val="-4"/>
          <w:sz w:val="22"/>
          <w:szCs w:val="22"/>
        </w:rPr>
        <w:t xml:space="preserve"> řízení</w:t>
      </w:r>
      <w:r w:rsidR="006214BE">
        <w:rPr>
          <w:rFonts w:ascii="Franklin Gothic Book" w:hAnsi="Franklin Gothic Book"/>
          <w:spacing w:val="-4"/>
          <w:sz w:val="22"/>
          <w:szCs w:val="22"/>
        </w:rPr>
        <w:t xml:space="preserve">, zhotovitel namísto DVSP </w:t>
      </w:r>
      <w:r w:rsidR="00EC25C4">
        <w:rPr>
          <w:rFonts w:ascii="Franklin Gothic Book" w:hAnsi="Franklin Gothic Book"/>
          <w:spacing w:val="-4"/>
          <w:sz w:val="22"/>
          <w:szCs w:val="22"/>
        </w:rPr>
        <w:t>bez nároku na dodatečnou odměnu zpracuje samo</w:t>
      </w:r>
      <w:r w:rsidR="00EC25C4">
        <w:rPr>
          <w:rFonts w:ascii="Franklin Gothic Book" w:hAnsi="Franklin Gothic Book"/>
          <w:spacing w:val="-4"/>
          <w:sz w:val="22"/>
          <w:szCs w:val="22"/>
        </w:rPr>
        <w:softHyphen/>
        <w:t xml:space="preserve">statnou </w:t>
      </w:r>
      <w:r w:rsidR="006214BE" w:rsidRPr="000C2D6C">
        <w:rPr>
          <w:rFonts w:ascii="Franklin Gothic Book" w:hAnsi="Franklin Gothic Book"/>
          <w:spacing w:val="-4"/>
          <w:sz w:val="22"/>
          <w:szCs w:val="22"/>
        </w:rPr>
        <w:t>projektov</w:t>
      </w:r>
      <w:r w:rsidR="006214BE">
        <w:rPr>
          <w:rFonts w:ascii="Franklin Gothic Book" w:hAnsi="Franklin Gothic Book"/>
          <w:spacing w:val="-4"/>
          <w:sz w:val="22"/>
          <w:szCs w:val="22"/>
        </w:rPr>
        <w:t>ou</w:t>
      </w:r>
      <w:r w:rsidR="006214BE" w:rsidRPr="000C2D6C">
        <w:rPr>
          <w:rFonts w:ascii="Franklin Gothic Book" w:hAnsi="Franklin Gothic Book"/>
          <w:spacing w:val="-4"/>
          <w:sz w:val="22"/>
          <w:szCs w:val="22"/>
        </w:rPr>
        <w:t xml:space="preserve"> dokumentac</w:t>
      </w:r>
      <w:r w:rsidR="006214BE">
        <w:rPr>
          <w:rFonts w:ascii="Franklin Gothic Book" w:hAnsi="Franklin Gothic Book"/>
          <w:spacing w:val="-4"/>
          <w:sz w:val="22"/>
          <w:szCs w:val="22"/>
        </w:rPr>
        <w:t>i</w:t>
      </w:r>
      <w:r w:rsidR="006214BE" w:rsidRPr="000C2D6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6214BE" w:rsidRPr="006214BE">
        <w:rPr>
          <w:rFonts w:ascii="Franklin Gothic Book" w:hAnsi="Franklin Gothic Book"/>
          <w:spacing w:val="-4"/>
          <w:sz w:val="22"/>
          <w:szCs w:val="22"/>
        </w:rPr>
        <w:t xml:space="preserve">pro vydání rozhodnutí o umístění stavby </w:t>
      </w:r>
      <w:r w:rsidR="006214BE" w:rsidRPr="000C2D6C">
        <w:rPr>
          <w:rFonts w:ascii="Franklin Gothic Book" w:hAnsi="Franklin Gothic Book"/>
          <w:spacing w:val="-4"/>
          <w:sz w:val="22"/>
          <w:szCs w:val="22"/>
        </w:rPr>
        <w:t xml:space="preserve">a </w:t>
      </w:r>
      <w:r w:rsidR="00EC25C4">
        <w:rPr>
          <w:rFonts w:ascii="Franklin Gothic Book" w:hAnsi="Franklin Gothic Book"/>
          <w:spacing w:val="-4"/>
          <w:sz w:val="22"/>
          <w:szCs w:val="22"/>
        </w:rPr>
        <w:t xml:space="preserve">samostatnou </w:t>
      </w:r>
      <w:r w:rsidR="006214BE" w:rsidRPr="000C2D6C">
        <w:rPr>
          <w:rFonts w:ascii="Franklin Gothic Book" w:hAnsi="Franklin Gothic Book"/>
          <w:spacing w:val="-4"/>
          <w:sz w:val="22"/>
          <w:szCs w:val="22"/>
        </w:rPr>
        <w:t>projektov</w:t>
      </w:r>
      <w:r w:rsidR="006214BE">
        <w:rPr>
          <w:rFonts w:ascii="Franklin Gothic Book" w:hAnsi="Franklin Gothic Book"/>
          <w:spacing w:val="-4"/>
          <w:sz w:val="22"/>
          <w:szCs w:val="22"/>
        </w:rPr>
        <w:t>ou</w:t>
      </w:r>
      <w:r w:rsidR="006214BE" w:rsidRPr="000C2D6C">
        <w:rPr>
          <w:rFonts w:ascii="Franklin Gothic Book" w:hAnsi="Franklin Gothic Book"/>
          <w:spacing w:val="-4"/>
          <w:sz w:val="22"/>
          <w:szCs w:val="22"/>
        </w:rPr>
        <w:t xml:space="preserve"> dokumentac</w:t>
      </w:r>
      <w:r w:rsidR="006214BE">
        <w:rPr>
          <w:rFonts w:ascii="Franklin Gothic Book" w:hAnsi="Franklin Gothic Book"/>
          <w:spacing w:val="-4"/>
          <w:sz w:val="22"/>
          <w:szCs w:val="22"/>
        </w:rPr>
        <w:t>i</w:t>
      </w:r>
      <w:r w:rsidR="006214BE" w:rsidRPr="000C2D6C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6214BE" w:rsidRPr="006214BE">
        <w:rPr>
          <w:rFonts w:ascii="Franklin Gothic Book" w:hAnsi="Franklin Gothic Book"/>
          <w:spacing w:val="-4"/>
          <w:sz w:val="22"/>
          <w:szCs w:val="22"/>
        </w:rPr>
        <w:t xml:space="preserve">pro </w:t>
      </w:r>
      <w:r w:rsidR="006214BE">
        <w:rPr>
          <w:rFonts w:ascii="Franklin Gothic Book" w:hAnsi="Franklin Gothic Book"/>
          <w:spacing w:val="-4"/>
          <w:sz w:val="22"/>
          <w:szCs w:val="22"/>
        </w:rPr>
        <w:t xml:space="preserve">vydání stavebního povolení </w:t>
      </w:r>
      <w:r w:rsidR="006214BE" w:rsidRPr="000C2D6C">
        <w:rPr>
          <w:rFonts w:ascii="Franklin Gothic Book" w:hAnsi="Franklin Gothic Book"/>
          <w:spacing w:val="-4"/>
          <w:sz w:val="22"/>
          <w:szCs w:val="22"/>
        </w:rPr>
        <w:t xml:space="preserve">a </w:t>
      </w:r>
      <w:r w:rsidR="006214BE">
        <w:rPr>
          <w:rFonts w:ascii="Franklin Gothic Book" w:hAnsi="Franklin Gothic Book"/>
          <w:spacing w:val="-4"/>
          <w:sz w:val="22"/>
          <w:szCs w:val="22"/>
        </w:rPr>
        <w:t>vykoná</w:t>
      </w:r>
      <w:r w:rsidR="006214BE" w:rsidRPr="000C2D6C">
        <w:rPr>
          <w:rFonts w:ascii="Franklin Gothic Book" w:hAnsi="Franklin Gothic Book"/>
          <w:spacing w:val="-4"/>
          <w:sz w:val="22"/>
          <w:szCs w:val="22"/>
        </w:rPr>
        <w:t xml:space="preserve"> inženýrsk</w:t>
      </w:r>
      <w:r w:rsidR="00DB2F98">
        <w:rPr>
          <w:rFonts w:ascii="Franklin Gothic Book" w:hAnsi="Franklin Gothic Book"/>
          <w:spacing w:val="-4"/>
          <w:sz w:val="22"/>
          <w:szCs w:val="22"/>
        </w:rPr>
        <w:t>ou činnost</w:t>
      </w:r>
      <w:r w:rsidR="00EC25C4">
        <w:rPr>
          <w:rFonts w:ascii="Franklin Gothic Book" w:hAnsi="Franklin Gothic Book"/>
          <w:spacing w:val="-4"/>
          <w:sz w:val="22"/>
          <w:szCs w:val="22"/>
        </w:rPr>
        <w:t xml:space="preserve">, </w:t>
      </w:r>
      <w:r w:rsidR="00B12B2E">
        <w:rPr>
          <w:rFonts w:ascii="Franklin Gothic Book" w:hAnsi="Franklin Gothic Book"/>
          <w:spacing w:val="-4"/>
          <w:sz w:val="22"/>
          <w:szCs w:val="22"/>
        </w:rPr>
        <w:t xml:space="preserve">která směřuje k zajištění pravomocného </w:t>
      </w:r>
      <w:r w:rsidR="00B12B2E" w:rsidRPr="000C2D6C">
        <w:rPr>
          <w:rFonts w:ascii="Franklin Gothic Book" w:hAnsi="Franklin Gothic Book"/>
          <w:spacing w:val="-4"/>
          <w:sz w:val="22"/>
          <w:szCs w:val="22"/>
        </w:rPr>
        <w:t>územní</w:t>
      </w:r>
      <w:r w:rsidR="00B12B2E">
        <w:rPr>
          <w:rFonts w:ascii="Franklin Gothic Book" w:hAnsi="Franklin Gothic Book"/>
          <w:spacing w:val="-4"/>
          <w:sz w:val="22"/>
          <w:szCs w:val="22"/>
        </w:rPr>
        <w:t>ho</w:t>
      </w:r>
      <w:r w:rsidR="00B12B2E" w:rsidRPr="000C2D6C">
        <w:rPr>
          <w:rFonts w:ascii="Franklin Gothic Book" w:hAnsi="Franklin Gothic Book"/>
          <w:spacing w:val="-4"/>
          <w:sz w:val="22"/>
          <w:szCs w:val="22"/>
        </w:rPr>
        <w:t xml:space="preserve"> rozhodnutí a</w:t>
      </w:r>
      <w:r w:rsidR="00B12B2E">
        <w:rPr>
          <w:rFonts w:ascii="Franklin Gothic Book" w:hAnsi="Franklin Gothic Book"/>
          <w:spacing w:val="-4"/>
          <w:sz w:val="22"/>
          <w:szCs w:val="22"/>
        </w:rPr>
        <w:t xml:space="preserve"> pravomocného</w:t>
      </w:r>
      <w:r w:rsidR="00B12B2E" w:rsidRPr="000C2D6C">
        <w:rPr>
          <w:rFonts w:ascii="Franklin Gothic Book" w:hAnsi="Franklin Gothic Book"/>
          <w:spacing w:val="-4"/>
          <w:sz w:val="22"/>
          <w:szCs w:val="22"/>
        </w:rPr>
        <w:t xml:space="preserve"> stavební</w:t>
      </w:r>
      <w:r w:rsidR="00B12B2E">
        <w:rPr>
          <w:rFonts w:ascii="Franklin Gothic Book" w:hAnsi="Franklin Gothic Book"/>
          <w:spacing w:val="-4"/>
          <w:sz w:val="22"/>
          <w:szCs w:val="22"/>
        </w:rPr>
        <w:t xml:space="preserve">ho povolení pro </w:t>
      </w:r>
      <w:r w:rsidR="00B12B2E" w:rsidRPr="000C2D6C">
        <w:rPr>
          <w:rFonts w:ascii="Franklin Gothic Book" w:hAnsi="Franklin Gothic Book"/>
          <w:spacing w:val="-4"/>
          <w:sz w:val="22"/>
          <w:szCs w:val="22"/>
        </w:rPr>
        <w:t>rekonstrukc</w:t>
      </w:r>
      <w:r w:rsidR="00B12B2E">
        <w:rPr>
          <w:rFonts w:ascii="Franklin Gothic Book" w:hAnsi="Franklin Gothic Book"/>
          <w:spacing w:val="-4"/>
          <w:sz w:val="22"/>
          <w:szCs w:val="22"/>
        </w:rPr>
        <w:t>i</w:t>
      </w:r>
      <w:r w:rsidR="00B12B2E" w:rsidRPr="000C2D6C">
        <w:rPr>
          <w:rFonts w:ascii="Franklin Gothic Book" w:hAnsi="Franklin Gothic Book"/>
          <w:spacing w:val="-4"/>
          <w:sz w:val="22"/>
          <w:szCs w:val="22"/>
        </w:rPr>
        <w:t xml:space="preserve"> budovy údržby BUS</w:t>
      </w:r>
      <w:r w:rsidR="00DB2F98">
        <w:rPr>
          <w:rFonts w:ascii="Franklin Gothic Book" w:hAnsi="Franklin Gothic Book"/>
          <w:spacing w:val="-4"/>
          <w:sz w:val="22"/>
          <w:szCs w:val="22"/>
        </w:rPr>
        <w:t>. Také</w:t>
      </w:r>
      <w:r w:rsidR="006214BE">
        <w:rPr>
          <w:rFonts w:ascii="Franklin Gothic Book" w:hAnsi="Franklin Gothic Book"/>
          <w:spacing w:val="-4"/>
          <w:sz w:val="22"/>
          <w:szCs w:val="22"/>
        </w:rPr>
        <w:t xml:space="preserve"> náhradní plnění </w:t>
      </w:r>
      <w:r w:rsidR="00DB2F98">
        <w:rPr>
          <w:rFonts w:ascii="Franklin Gothic Book" w:hAnsi="Franklin Gothic Book"/>
          <w:spacing w:val="-4"/>
          <w:sz w:val="22"/>
          <w:szCs w:val="22"/>
        </w:rPr>
        <w:t xml:space="preserve">dle předchozí věty </w:t>
      </w:r>
      <w:r w:rsidR="006214BE">
        <w:rPr>
          <w:rFonts w:ascii="Franklin Gothic Book" w:hAnsi="Franklin Gothic Book"/>
          <w:spacing w:val="-4"/>
          <w:sz w:val="22"/>
          <w:szCs w:val="22"/>
        </w:rPr>
        <w:t xml:space="preserve">je případně </w:t>
      </w:r>
      <w:r w:rsidR="00DB2F98">
        <w:rPr>
          <w:rFonts w:ascii="Franklin Gothic Book" w:hAnsi="Franklin Gothic Book"/>
          <w:spacing w:val="-4"/>
          <w:sz w:val="22"/>
          <w:szCs w:val="22"/>
        </w:rPr>
        <w:t xml:space="preserve">dle této smlouvy </w:t>
      </w:r>
      <w:r w:rsidR="00EC25C4">
        <w:rPr>
          <w:rFonts w:ascii="Franklin Gothic Book" w:hAnsi="Franklin Gothic Book"/>
          <w:spacing w:val="-4"/>
          <w:sz w:val="22"/>
          <w:szCs w:val="22"/>
        </w:rPr>
        <w:t>zahrnuto pod zkratkami</w:t>
      </w:r>
      <w:r w:rsidR="006214BE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EC25C4">
        <w:rPr>
          <w:rFonts w:ascii="Franklin Gothic Book" w:hAnsi="Franklin Gothic Book"/>
          <w:spacing w:val="-4"/>
          <w:sz w:val="22"/>
          <w:szCs w:val="22"/>
        </w:rPr>
        <w:t>„</w:t>
      </w:r>
      <w:r w:rsidR="006214BE">
        <w:rPr>
          <w:rFonts w:ascii="Franklin Gothic Book" w:hAnsi="Franklin Gothic Book"/>
          <w:spacing w:val="-4"/>
          <w:sz w:val="22"/>
          <w:szCs w:val="22"/>
        </w:rPr>
        <w:t>DVSP</w:t>
      </w:r>
      <w:r w:rsidR="00EC25C4">
        <w:rPr>
          <w:rFonts w:ascii="Franklin Gothic Book" w:hAnsi="Franklin Gothic Book"/>
          <w:spacing w:val="-4"/>
          <w:sz w:val="22"/>
          <w:szCs w:val="22"/>
        </w:rPr>
        <w:t>“ a „inženýrská činnost“</w:t>
      </w:r>
      <w:r w:rsidR="006214BE">
        <w:rPr>
          <w:rFonts w:ascii="Franklin Gothic Book" w:hAnsi="Franklin Gothic Book"/>
          <w:spacing w:val="-4"/>
          <w:sz w:val="22"/>
          <w:szCs w:val="22"/>
        </w:rPr>
        <w:t>.</w:t>
      </w:r>
    </w:p>
    <w:p w:rsidR="00DB2F98" w:rsidRDefault="000C2D6C" w:rsidP="00DB2F98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DB2F98">
        <w:rPr>
          <w:rFonts w:ascii="Franklin Gothic Book" w:hAnsi="Franklin Gothic Book"/>
          <w:spacing w:val="-4"/>
          <w:sz w:val="22"/>
          <w:szCs w:val="22"/>
        </w:rPr>
        <w:t xml:space="preserve">Zhotovitel se touto smlouvou dále zavazuje, že pokud k tomu bude objednatelem písemně vyzván (objednatel uplatní právo na opci), provede na svůj náklad a nebezpečí za podmínek dle této smlouvy pro objednatele část díla spočívající </w:t>
      </w:r>
      <w:r w:rsidR="00964A18" w:rsidRPr="00DB2F98">
        <w:rPr>
          <w:rFonts w:ascii="Franklin Gothic Book" w:hAnsi="Franklin Gothic Book"/>
          <w:spacing w:val="-4"/>
          <w:sz w:val="22"/>
          <w:szCs w:val="22"/>
        </w:rPr>
        <w:t>v</w:t>
      </w:r>
      <w:r w:rsidRPr="00DB2F98">
        <w:rPr>
          <w:rFonts w:ascii="Franklin Gothic Book" w:hAnsi="Franklin Gothic Book"/>
          <w:spacing w:val="-4"/>
          <w:sz w:val="22"/>
          <w:szCs w:val="22"/>
        </w:rPr>
        <w:t>e</w:t>
      </w:r>
      <w:r w:rsidR="00964A18" w:rsidRPr="00DB2F98">
        <w:rPr>
          <w:rFonts w:ascii="Franklin Gothic Book" w:hAnsi="Franklin Gothic Book"/>
          <w:spacing w:val="-4"/>
          <w:sz w:val="22"/>
          <w:szCs w:val="22"/>
        </w:rPr>
        <w:t> </w:t>
      </w:r>
      <w:r w:rsidRPr="00DB2F98">
        <w:rPr>
          <w:rFonts w:ascii="Franklin Gothic Book" w:hAnsi="Franklin Gothic Book"/>
          <w:spacing w:val="-4"/>
          <w:sz w:val="22"/>
          <w:szCs w:val="22"/>
        </w:rPr>
        <w:t xml:space="preserve">zpracování projektové dokumentace pro </w:t>
      </w:r>
      <w:r w:rsidR="00EB78DE" w:rsidRPr="00DB2F98">
        <w:rPr>
          <w:rFonts w:ascii="Franklin Gothic Book" w:hAnsi="Franklin Gothic Book"/>
          <w:spacing w:val="-4"/>
          <w:sz w:val="22"/>
          <w:szCs w:val="22"/>
        </w:rPr>
        <w:t>provádění</w:t>
      </w:r>
      <w:r w:rsidRPr="00DB2F98">
        <w:rPr>
          <w:rFonts w:ascii="Franklin Gothic Book" w:hAnsi="Franklin Gothic Book"/>
          <w:spacing w:val="-4"/>
          <w:sz w:val="22"/>
          <w:szCs w:val="22"/>
        </w:rPr>
        <w:t xml:space="preserve"> stavby rekonstrukce budovy údržby BUS včetně dokumentace pro výběr zhotovitele</w:t>
      </w:r>
      <w:r w:rsidR="00AB5094" w:rsidRPr="00DB2F98">
        <w:rPr>
          <w:rFonts w:ascii="Franklin Gothic Book" w:hAnsi="Franklin Gothic Book"/>
          <w:spacing w:val="-4"/>
          <w:sz w:val="22"/>
          <w:szCs w:val="22"/>
        </w:rPr>
        <w:t xml:space="preserve"> (dále jen „</w:t>
      </w:r>
      <w:r w:rsidR="00EE009B" w:rsidRPr="00DB2F98">
        <w:rPr>
          <w:rFonts w:ascii="Franklin Gothic Book" w:hAnsi="Franklin Gothic Book"/>
          <w:b/>
          <w:spacing w:val="-4"/>
          <w:sz w:val="22"/>
          <w:szCs w:val="22"/>
        </w:rPr>
        <w:t>D</w:t>
      </w:r>
      <w:r w:rsidR="00AB5094" w:rsidRPr="00DB2F98">
        <w:rPr>
          <w:rFonts w:ascii="Franklin Gothic Book" w:hAnsi="Franklin Gothic Book"/>
          <w:b/>
          <w:spacing w:val="-4"/>
          <w:sz w:val="22"/>
          <w:szCs w:val="22"/>
        </w:rPr>
        <w:t>PS</w:t>
      </w:r>
      <w:r w:rsidR="00AB5094" w:rsidRPr="00DB2F98">
        <w:rPr>
          <w:rFonts w:ascii="Franklin Gothic Book" w:hAnsi="Franklin Gothic Book"/>
          <w:spacing w:val="-4"/>
          <w:sz w:val="22"/>
          <w:szCs w:val="22"/>
        </w:rPr>
        <w:t>“)</w:t>
      </w:r>
      <w:r w:rsidRPr="00DB2F98">
        <w:rPr>
          <w:rFonts w:ascii="Franklin Gothic Book" w:hAnsi="Franklin Gothic Book"/>
          <w:spacing w:val="-4"/>
          <w:sz w:val="22"/>
          <w:szCs w:val="22"/>
        </w:rPr>
        <w:t>.</w:t>
      </w:r>
      <w:r w:rsidR="00DB2F98">
        <w:rPr>
          <w:rFonts w:ascii="Franklin Gothic Book" w:hAnsi="Franklin Gothic Book"/>
          <w:spacing w:val="-4"/>
          <w:sz w:val="22"/>
          <w:szCs w:val="22"/>
        </w:rPr>
        <w:t xml:space="preserve"> </w:t>
      </w:r>
    </w:p>
    <w:p w:rsidR="00C364CB" w:rsidRDefault="00C364CB" w:rsidP="00C364CB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>DPS</w:t>
      </w:r>
      <w:r w:rsidRPr="00C364CB">
        <w:rPr>
          <w:rFonts w:ascii="Franklin Gothic Book" w:hAnsi="Franklin Gothic Book"/>
          <w:spacing w:val="-4"/>
          <w:sz w:val="22"/>
          <w:szCs w:val="22"/>
        </w:rPr>
        <w:t xml:space="preserve"> bude zpracována v rozsahu dle § </w:t>
      </w:r>
      <w:r>
        <w:rPr>
          <w:rFonts w:ascii="Franklin Gothic Book" w:hAnsi="Franklin Gothic Book"/>
          <w:spacing w:val="-4"/>
          <w:sz w:val="22"/>
          <w:szCs w:val="22"/>
        </w:rPr>
        <w:t>3</w:t>
      </w:r>
      <w:r w:rsidRPr="00C364CB">
        <w:rPr>
          <w:rFonts w:ascii="Franklin Gothic Book" w:hAnsi="Franklin Gothic Book"/>
          <w:spacing w:val="-4"/>
          <w:sz w:val="22"/>
          <w:szCs w:val="22"/>
        </w:rPr>
        <w:t xml:space="preserve"> vyhlášky č. 499/2006 Sb., o</w:t>
      </w:r>
      <w:r>
        <w:rPr>
          <w:rFonts w:ascii="Franklin Gothic Book" w:hAnsi="Franklin Gothic Book"/>
          <w:spacing w:val="-4"/>
          <w:sz w:val="22"/>
          <w:szCs w:val="22"/>
        </w:rPr>
        <w:t> </w:t>
      </w:r>
      <w:r w:rsidRPr="00C364CB">
        <w:rPr>
          <w:rFonts w:ascii="Franklin Gothic Book" w:hAnsi="Franklin Gothic Book"/>
          <w:spacing w:val="-4"/>
          <w:sz w:val="22"/>
          <w:szCs w:val="22"/>
        </w:rPr>
        <w:t>dokumentaci staveb, v platném znění, anebo dle jiných ustanovení právních předpisů platných v době provádění této části díla.</w:t>
      </w:r>
      <w:r>
        <w:rPr>
          <w:rFonts w:ascii="Franklin Gothic Book" w:hAnsi="Franklin Gothic Book"/>
          <w:spacing w:val="-4"/>
          <w:sz w:val="22"/>
          <w:szCs w:val="22"/>
        </w:rPr>
        <w:t xml:space="preserve"> </w:t>
      </w:r>
    </w:p>
    <w:p w:rsidR="00DB2F98" w:rsidRPr="00C364CB" w:rsidRDefault="00DB2F98" w:rsidP="00C364CB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C364CB">
        <w:rPr>
          <w:rFonts w:ascii="Franklin Gothic Book" w:hAnsi="Franklin Gothic Book"/>
          <w:spacing w:val="-4"/>
          <w:sz w:val="22"/>
          <w:szCs w:val="22"/>
        </w:rPr>
        <w:t xml:space="preserve">Dokumentace pro výběr zhotovitele bude dokumentací zpracovanou na základě dokumentace pro provádění stavby, upravenou do rozpočtové struktury pro účely posouzení skladby a výše cenové nabídky jednotlivých </w:t>
      </w:r>
      <w:r w:rsidR="00B12B2E" w:rsidRPr="00C364CB">
        <w:rPr>
          <w:rFonts w:ascii="Franklin Gothic Book" w:hAnsi="Franklin Gothic Book"/>
          <w:spacing w:val="-4"/>
          <w:sz w:val="22"/>
          <w:szCs w:val="22"/>
        </w:rPr>
        <w:t>dodavatelů</w:t>
      </w:r>
      <w:r w:rsidRPr="00C364CB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A350CA">
        <w:rPr>
          <w:rFonts w:ascii="Franklin Gothic Book" w:hAnsi="Franklin Gothic Book"/>
          <w:spacing w:val="-4"/>
          <w:sz w:val="22"/>
          <w:szCs w:val="22"/>
        </w:rPr>
        <w:t>stavebních prací</w:t>
      </w:r>
      <w:r w:rsidRPr="00C364CB">
        <w:rPr>
          <w:rFonts w:ascii="Franklin Gothic Book" w:hAnsi="Franklin Gothic Book"/>
          <w:spacing w:val="-4"/>
          <w:sz w:val="22"/>
          <w:szCs w:val="22"/>
        </w:rPr>
        <w:t xml:space="preserve">. Dokumentace pro výběr zhotovitele bude obsahovat výkazy výměr s položkovým vyjádřením jednotlivých stavebních a montážních prací v měrných jednotkách. Výkazy výměr budou předloženy jednak v oceněné verzi (pro kontrolu odpovídající výše cenových nabídek </w:t>
      </w:r>
      <w:r w:rsidR="00B12B2E" w:rsidRPr="00C364CB">
        <w:rPr>
          <w:rFonts w:ascii="Franklin Gothic Book" w:hAnsi="Franklin Gothic Book"/>
          <w:spacing w:val="-4"/>
          <w:sz w:val="22"/>
          <w:szCs w:val="22"/>
        </w:rPr>
        <w:t>dodavat</w:t>
      </w:r>
      <w:r w:rsidRPr="00C364CB">
        <w:rPr>
          <w:rFonts w:ascii="Franklin Gothic Book" w:hAnsi="Franklin Gothic Book"/>
          <w:spacing w:val="-4"/>
          <w:sz w:val="22"/>
          <w:szCs w:val="22"/>
        </w:rPr>
        <w:t xml:space="preserve">elů </w:t>
      </w:r>
      <w:r w:rsidR="00A350CA">
        <w:rPr>
          <w:rFonts w:ascii="Franklin Gothic Book" w:hAnsi="Franklin Gothic Book"/>
          <w:spacing w:val="-4"/>
          <w:sz w:val="22"/>
          <w:szCs w:val="22"/>
        </w:rPr>
        <w:t>stavebních prací</w:t>
      </w:r>
      <w:r w:rsidRPr="00C364CB">
        <w:rPr>
          <w:rFonts w:ascii="Franklin Gothic Book" w:hAnsi="Franklin Gothic Book"/>
          <w:spacing w:val="-4"/>
          <w:sz w:val="22"/>
          <w:szCs w:val="22"/>
        </w:rPr>
        <w:t>), jednak ve slepé</w:t>
      </w:r>
      <w:r w:rsidR="00EC25C4" w:rsidRPr="00C364CB">
        <w:rPr>
          <w:rFonts w:ascii="Franklin Gothic Book" w:hAnsi="Franklin Gothic Book"/>
          <w:spacing w:val="-4"/>
          <w:sz w:val="22"/>
          <w:szCs w:val="22"/>
        </w:rPr>
        <w:t>, editovatelné</w:t>
      </w:r>
      <w:r w:rsidRPr="00C364CB">
        <w:rPr>
          <w:rFonts w:ascii="Franklin Gothic Book" w:hAnsi="Franklin Gothic Book"/>
          <w:spacing w:val="-4"/>
          <w:sz w:val="22"/>
          <w:szCs w:val="22"/>
        </w:rPr>
        <w:t xml:space="preserve"> verzi pro dop</w:t>
      </w:r>
      <w:r w:rsidR="00B12B2E" w:rsidRPr="00C364CB">
        <w:rPr>
          <w:rFonts w:ascii="Franklin Gothic Book" w:hAnsi="Franklin Gothic Book"/>
          <w:spacing w:val="-4"/>
          <w:sz w:val="22"/>
          <w:szCs w:val="22"/>
        </w:rPr>
        <w:t xml:space="preserve">lnění dodavateli </w:t>
      </w:r>
      <w:r w:rsidR="00A350CA">
        <w:rPr>
          <w:rFonts w:ascii="Franklin Gothic Book" w:hAnsi="Franklin Gothic Book"/>
          <w:spacing w:val="-4"/>
          <w:sz w:val="22"/>
          <w:szCs w:val="22"/>
        </w:rPr>
        <w:t>stavebních prací</w:t>
      </w:r>
      <w:r w:rsidR="00A350CA" w:rsidRPr="00C364CB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C364CB">
        <w:rPr>
          <w:rFonts w:ascii="Franklin Gothic Book" w:hAnsi="Franklin Gothic Book"/>
          <w:spacing w:val="-4"/>
          <w:sz w:val="22"/>
          <w:szCs w:val="22"/>
        </w:rPr>
        <w:t xml:space="preserve">(jako podklad pro tvorbu cenových nabídek </w:t>
      </w:r>
      <w:r w:rsidR="00B12B2E" w:rsidRPr="00C364CB">
        <w:rPr>
          <w:rFonts w:ascii="Franklin Gothic Book" w:hAnsi="Franklin Gothic Book"/>
          <w:spacing w:val="-4"/>
          <w:sz w:val="22"/>
          <w:szCs w:val="22"/>
        </w:rPr>
        <w:t>dodavat</w:t>
      </w:r>
      <w:r w:rsidRPr="00C364CB">
        <w:rPr>
          <w:rFonts w:ascii="Franklin Gothic Book" w:hAnsi="Franklin Gothic Book"/>
          <w:spacing w:val="-4"/>
          <w:sz w:val="22"/>
          <w:szCs w:val="22"/>
        </w:rPr>
        <w:t xml:space="preserve">elů </w:t>
      </w:r>
      <w:r w:rsidR="00A350CA">
        <w:rPr>
          <w:rFonts w:ascii="Franklin Gothic Book" w:hAnsi="Franklin Gothic Book"/>
          <w:spacing w:val="-4"/>
          <w:sz w:val="22"/>
          <w:szCs w:val="22"/>
        </w:rPr>
        <w:t>stavebních prací</w:t>
      </w:r>
      <w:r w:rsidRPr="00C364CB">
        <w:rPr>
          <w:rFonts w:ascii="Franklin Gothic Book" w:hAnsi="Franklin Gothic Book"/>
          <w:spacing w:val="-4"/>
          <w:sz w:val="22"/>
          <w:szCs w:val="22"/>
        </w:rPr>
        <w:t>).</w:t>
      </w:r>
    </w:p>
    <w:p w:rsidR="00C364CB" w:rsidRDefault="000C2D6C" w:rsidP="00AB5094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C364CB">
        <w:rPr>
          <w:rFonts w:ascii="Franklin Gothic Book" w:hAnsi="Franklin Gothic Book"/>
          <w:spacing w:val="-4"/>
          <w:sz w:val="22"/>
          <w:szCs w:val="22"/>
        </w:rPr>
        <w:t xml:space="preserve">Zhotovitel se touto smlouvou </w:t>
      </w:r>
      <w:r w:rsidR="00AB5094" w:rsidRPr="00C364CB">
        <w:rPr>
          <w:rFonts w:ascii="Franklin Gothic Book" w:hAnsi="Franklin Gothic Book"/>
          <w:spacing w:val="-4"/>
          <w:sz w:val="22"/>
          <w:szCs w:val="22"/>
        </w:rPr>
        <w:t>rovněž</w:t>
      </w:r>
      <w:r w:rsidRPr="00C364CB">
        <w:rPr>
          <w:rFonts w:ascii="Franklin Gothic Book" w:hAnsi="Franklin Gothic Book"/>
          <w:spacing w:val="-4"/>
          <w:sz w:val="22"/>
          <w:szCs w:val="22"/>
        </w:rPr>
        <w:t xml:space="preserve"> zavazuje, že pokud k tomu bude objednatelem písemně vyzván (objednatel uplatní právo na opci), provede na svůj náklad a nebezpečí za podmínek dle této smlouvy pro objednatele část díla spočívající </w:t>
      </w:r>
      <w:r w:rsidR="00964A18" w:rsidRPr="00C364CB">
        <w:rPr>
          <w:rFonts w:ascii="Franklin Gothic Book" w:hAnsi="Franklin Gothic Book"/>
          <w:spacing w:val="-4"/>
          <w:sz w:val="22"/>
          <w:szCs w:val="22"/>
        </w:rPr>
        <w:t xml:space="preserve">ve </w:t>
      </w:r>
      <w:r w:rsidRPr="00C364CB">
        <w:rPr>
          <w:rFonts w:ascii="Franklin Gothic Book" w:hAnsi="Franklin Gothic Book"/>
          <w:spacing w:val="-4"/>
          <w:sz w:val="22"/>
          <w:szCs w:val="22"/>
        </w:rPr>
        <w:t>výkonu autorského dozoru</w:t>
      </w:r>
      <w:r w:rsidR="00AB5094" w:rsidRPr="00C364CB">
        <w:rPr>
          <w:rFonts w:ascii="Franklin Gothic Book" w:hAnsi="Franklin Gothic Book"/>
          <w:spacing w:val="-4"/>
          <w:sz w:val="22"/>
          <w:szCs w:val="22"/>
        </w:rPr>
        <w:t xml:space="preserve"> nad souladem prováděné rekonstrukce budovy údržby BUS s ověřenou projektovou dokumen</w:t>
      </w:r>
      <w:r w:rsidR="00AB5094" w:rsidRPr="00C364CB">
        <w:rPr>
          <w:rFonts w:ascii="Franklin Gothic Book" w:hAnsi="Franklin Gothic Book"/>
          <w:spacing w:val="-4"/>
          <w:sz w:val="22"/>
          <w:szCs w:val="22"/>
        </w:rPr>
        <w:softHyphen/>
        <w:t>tací (dále jen „</w:t>
      </w:r>
      <w:r w:rsidR="00AB5094" w:rsidRPr="00C364CB">
        <w:rPr>
          <w:rFonts w:ascii="Franklin Gothic Book" w:hAnsi="Franklin Gothic Book"/>
          <w:b/>
          <w:spacing w:val="-4"/>
          <w:sz w:val="22"/>
          <w:szCs w:val="22"/>
        </w:rPr>
        <w:t>autorský dozor</w:t>
      </w:r>
      <w:r w:rsidR="00AB5094" w:rsidRPr="00C364CB">
        <w:rPr>
          <w:rFonts w:ascii="Franklin Gothic Book" w:hAnsi="Franklin Gothic Book"/>
          <w:spacing w:val="-4"/>
          <w:sz w:val="22"/>
          <w:szCs w:val="22"/>
        </w:rPr>
        <w:t>“)</w:t>
      </w:r>
      <w:r w:rsidRPr="00C364CB">
        <w:rPr>
          <w:rFonts w:ascii="Franklin Gothic Book" w:hAnsi="Franklin Gothic Book"/>
          <w:spacing w:val="-4"/>
          <w:sz w:val="22"/>
          <w:szCs w:val="22"/>
        </w:rPr>
        <w:t>.</w:t>
      </w:r>
      <w:r w:rsidR="00DB2F98" w:rsidRPr="00C364CB">
        <w:rPr>
          <w:rFonts w:ascii="Franklin Gothic Book" w:hAnsi="Franklin Gothic Book"/>
          <w:spacing w:val="-4"/>
          <w:sz w:val="22"/>
          <w:szCs w:val="22"/>
        </w:rPr>
        <w:t xml:space="preserve"> </w:t>
      </w:r>
    </w:p>
    <w:p w:rsidR="000C2D6C" w:rsidRPr="00C364CB" w:rsidRDefault="00DB2F98" w:rsidP="00AB5094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C364CB">
        <w:rPr>
          <w:rFonts w:ascii="Franklin Gothic Book" w:hAnsi="Franklin Gothic Book"/>
          <w:spacing w:val="-4"/>
          <w:sz w:val="22"/>
          <w:szCs w:val="22"/>
        </w:rPr>
        <w:t>Autorský dozor zahrnuje činnosti, které je objednatel jako stavebník povinen zajistit podle věty druhé § 152 odst. 4 zákona č. 183/2006 Sb., stavebního zákona, v platném znění, anebo dle jiných ustanovení právních předpisů platných v době provádění rekonstrukce budovy údržby BUS.</w:t>
      </w:r>
    </w:p>
    <w:p w:rsidR="00CE07E0" w:rsidRDefault="000C2D6C" w:rsidP="00CE07E0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b/>
          <w:spacing w:val="-4"/>
          <w:sz w:val="22"/>
          <w:szCs w:val="22"/>
        </w:rPr>
        <w:t>D</w:t>
      </w:r>
      <w:r w:rsidR="00FC146D" w:rsidRPr="000C2D6C">
        <w:rPr>
          <w:rFonts w:ascii="Franklin Gothic Book" w:hAnsi="Franklin Gothic Book"/>
          <w:b/>
          <w:spacing w:val="-4"/>
          <w:sz w:val="22"/>
          <w:szCs w:val="22"/>
        </w:rPr>
        <w:t>íl</w:t>
      </w:r>
      <w:r>
        <w:rPr>
          <w:rFonts w:ascii="Franklin Gothic Book" w:hAnsi="Franklin Gothic Book"/>
          <w:b/>
          <w:spacing w:val="-4"/>
          <w:sz w:val="22"/>
          <w:szCs w:val="22"/>
        </w:rPr>
        <w:t xml:space="preserve">em </w:t>
      </w:r>
      <w:r>
        <w:rPr>
          <w:rFonts w:ascii="Franklin Gothic Book" w:hAnsi="Franklin Gothic Book"/>
          <w:spacing w:val="-4"/>
          <w:sz w:val="22"/>
          <w:szCs w:val="22"/>
        </w:rPr>
        <w:t>se v této smlouvě rozumí všechny části díla dle této smlouvy</w:t>
      </w:r>
      <w:r w:rsidR="00AB5094">
        <w:rPr>
          <w:rFonts w:ascii="Franklin Gothic Book" w:hAnsi="Franklin Gothic Book"/>
          <w:spacing w:val="-4"/>
          <w:sz w:val="22"/>
          <w:szCs w:val="22"/>
        </w:rPr>
        <w:t xml:space="preserve">, tedy </w:t>
      </w:r>
      <w:r w:rsidR="00EC25C4">
        <w:rPr>
          <w:rFonts w:ascii="Franklin Gothic Book" w:hAnsi="Franklin Gothic Book"/>
          <w:spacing w:val="-4"/>
          <w:sz w:val="22"/>
          <w:szCs w:val="22"/>
        </w:rPr>
        <w:t xml:space="preserve">DVSP, </w:t>
      </w:r>
      <w:r w:rsidR="00EB78DE">
        <w:rPr>
          <w:rFonts w:ascii="Franklin Gothic Book" w:hAnsi="Franklin Gothic Book"/>
          <w:spacing w:val="-4"/>
          <w:sz w:val="22"/>
          <w:szCs w:val="22"/>
        </w:rPr>
        <w:t>inženýr</w:t>
      </w:r>
      <w:r w:rsidR="009A4399">
        <w:rPr>
          <w:rFonts w:ascii="Franklin Gothic Book" w:hAnsi="Franklin Gothic Book"/>
          <w:spacing w:val="-4"/>
          <w:sz w:val="22"/>
          <w:szCs w:val="22"/>
        </w:rPr>
        <w:softHyphen/>
      </w:r>
      <w:r w:rsidR="00EB78DE">
        <w:rPr>
          <w:rFonts w:ascii="Franklin Gothic Book" w:hAnsi="Franklin Gothic Book"/>
          <w:spacing w:val="-4"/>
          <w:sz w:val="22"/>
          <w:szCs w:val="22"/>
        </w:rPr>
        <w:t>sk</w:t>
      </w:r>
      <w:r w:rsidR="00EC25C4">
        <w:rPr>
          <w:rFonts w:ascii="Franklin Gothic Book" w:hAnsi="Franklin Gothic Book"/>
          <w:spacing w:val="-4"/>
          <w:sz w:val="22"/>
          <w:szCs w:val="22"/>
        </w:rPr>
        <w:t>á</w:t>
      </w:r>
      <w:r w:rsidR="00EB78DE">
        <w:rPr>
          <w:rFonts w:ascii="Franklin Gothic Book" w:hAnsi="Franklin Gothic Book"/>
          <w:spacing w:val="-4"/>
          <w:sz w:val="22"/>
          <w:szCs w:val="22"/>
        </w:rPr>
        <w:t xml:space="preserve"> činnost</w:t>
      </w:r>
      <w:r w:rsidR="00AB5094">
        <w:rPr>
          <w:rFonts w:ascii="Franklin Gothic Book" w:hAnsi="Franklin Gothic Book"/>
          <w:spacing w:val="-4"/>
          <w:sz w:val="22"/>
          <w:szCs w:val="22"/>
        </w:rPr>
        <w:t xml:space="preserve">, </w:t>
      </w:r>
      <w:r w:rsidR="00EB78DE">
        <w:rPr>
          <w:rFonts w:ascii="Franklin Gothic Book" w:hAnsi="Franklin Gothic Book"/>
          <w:spacing w:val="-4"/>
          <w:sz w:val="22"/>
          <w:szCs w:val="22"/>
        </w:rPr>
        <w:t>D</w:t>
      </w:r>
      <w:r w:rsidR="00AB5094">
        <w:rPr>
          <w:rFonts w:ascii="Franklin Gothic Book" w:hAnsi="Franklin Gothic Book"/>
          <w:spacing w:val="-4"/>
          <w:sz w:val="22"/>
          <w:szCs w:val="22"/>
        </w:rPr>
        <w:t>PS</w:t>
      </w:r>
      <w:r w:rsidR="009A4399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EC25C4">
        <w:rPr>
          <w:rFonts w:ascii="Franklin Gothic Book" w:hAnsi="Franklin Gothic Book"/>
          <w:spacing w:val="-4"/>
          <w:sz w:val="22"/>
          <w:szCs w:val="22"/>
        </w:rPr>
        <w:t>a</w:t>
      </w:r>
      <w:r w:rsidR="00AB5094">
        <w:rPr>
          <w:rFonts w:ascii="Franklin Gothic Book" w:hAnsi="Franklin Gothic Book"/>
          <w:spacing w:val="-4"/>
          <w:sz w:val="22"/>
          <w:szCs w:val="22"/>
        </w:rPr>
        <w:t xml:space="preserve"> autorský dozor, a </w:t>
      </w:r>
      <w:r w:rsidR="009A4399">
        <w:rPr>
          <w:rFonts w:ascii="Franklin Gothic Book" w:hAnsi="Franklin Gothic Book"/>
          <w:spacing w:val="-4"/>
          <w:sz w:val="22"/>
          <w:szCs w:val="22"/>
        </w:rPr>
        <w:t>současně i </w:t>
      </w:r>
      <w:r w:rsidR="00AB5094">
        <w:rPr>
          <w:rFonts w:ascii="Franklin Gothic Book" w:hAnsi="Franklin Gothic Book"/>
          <w:spacing w:val="-4"/>
          <w:sz w:val="22"/>
          <w:szCs w:val="22"/>
        </w:rPr>
        <w:t>kterákoli z těchto částí</w:t>
      </w:r>
      <w:r>
        <w:rPr>
          <w:rFonts w:ascii="Franklin Gothic Book" w:hAnsi="Franklin Gothic Book"/>
          <w:spacing w:val="-4"/>
          <w:sz w:val="22"/>
          <w:szCs w:val="22"/>
        </w:rPr>
        <w:t>.</w:t>
      </w:r>
    </w:p>
    <w:p w:rsidR="000C2D6C" w:rsidRPr="00CE07E0" w:rsidRDefault="000C2D6C" w:rsidP="00CE07E0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CE07E0">
        <w:rPr>
          <w:rFonts w:ascii="Franklin Gothic Book" w:hAnsi="Franklin Gothic Book"/>
          <w:b/>
          <w:spacing w:val="-4"/>
          <w:sz w:val="22"/>
          <w:szCs w:val="22"/>
        </w:rPr>
        <w:t>Opcí</w:t>
      </w:r>
      <w:r w:rsidRPr="00CE07E0">
        <w:rPr>
          <w:rFonts w:ascii="Franklin Gothic Book" w:hAnsi="Franklin Gothic Book"/>
          <w:spacing w:val="-4"/>
          <w:sz w:val="22"/>
          <w:szCs w:val="22"/>
        </w:rPr>
        <w:t xml:space="preserve"> se v této v této smlouvě rozumí části díla </w:t>
      </w:r>
      <w:r w:rsidR="009A4399" w:rsidRPr="00CE07E0">
        <w:rPr>
          <w:rFonts w:ascii="Franklin Gothic Book" w:hAnsi="Franklin Gothic Book"/>
          <w:spacing w:val="-4"/>
          <w:sz w:val="22"/>
          <w:szCs w:val="22"/>
        </w:rPr>
        <w:t xml:space="preserve">označené v této smlouvě jako </w:t>
      </w:r>
      <w:r w:rsidR="00EB78DE" w:rsidRPr="00CE07E0">
        <w:rPr>
          <w:rFonts w:ascii="Franklin Gothic Book" w:hAnsi="Franklin Gothic Book"/>
          <w:spacing w:val="-4"/>
          <w:sz w:val="22"/>
          <w:szCs w:val="22"/>
        </w:rPr>
        <w:t>D</w:t>
      </w:r>
      <w:r w:rsidR="00AB5094" w:rsidRPr="00CE07E0">
        <w:rPr>
          <w:rFonts w:ascii="Franklin Gothic Book" w:hAnsi="Franklin Gothic Book"/>
          <w:spacing w:val="-4"/>
          <w:sz w:val="22"/>
          <w:szCs w:val="22"/>
        </w:rPr>
        <w:t>PS</w:t>
      </w:r>
      <w:r w:rsidR="009A4399" w:rsidRPr="00CE07E0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AB5094" w:rsidRPr="00CE07E0">
        <w:rPr>
          <w:rFonts w:ascii="Franklin Gothic Book" w:hAnsi="Franklin Gothic Book"/>
          <w:spacing w:val="-4"/>
          <w:sz w:val="22"/>
          <w:szCs w:val="22"/>
        </w:rPr>
        <w:t>a autorský dozor</w:t>
      </w:r>
      <w:r w:rsidRPr="00CE07E0">
        <w:rPr>
          <w:rFonts w:ascii="Franklin Gothic Book" w:hAnsi="Franklin Gothic Book"/>
          <w:spacing w:val="-4"/>
          <w:sz w:val="22"/>
          <w:szCs w:val="22"/>
        </w:rPr>
        <w:t>. Objednatel je oprávněn uplatnit právo na opci ve vztahu k jedné anebo oběma částem díla, které jsou opcí, a současně nemusí právo na opci uplatnit vůbec.</w:t>
      </w:r>
      <w:r w:rsidR="00CE07E0" w:rsidRPr="00CE07E0">
        <w:rPr>
          <w:rFonts w:ascii="Franklin Gothic Book" w:hAnsi="Franklin Gothic Book"/>
          <w:spacing w:val="-4"/>
          <w:sz w:val="22"/>
          <w:szCs w:val="22"/>
        </w:rPr>
        <w:t xml:space="preserve"> Právo na opci se uplatňuje oznámením, které musí být zhotovite</w:t>
      </w:r>
      <w:r w:rsidR="00CE07E0" w:rsidRPr="00CE07E0">
        <w:rPr>
          <w:rFonts w:ascii="Franklin Gothic Book" w:hAnsi="Franklin Gothic Book"/>
          <w:spacing w:val="-4"/>
          <w:sz w:val="22"/>
          <w:szCs w:val="22"/>
        </w:rPr>
        <w:softHyphen/>
        <w:t>li doručeno</w:t>
      </w:r>
      <w:r w:rsidR="0018417E" w:rsidRPr="0018417E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="0018417E" w:rsidRPr="00A350CA">
        <w:rPr>
          <w:rFonts w:ascii="Franklin Gothic Book" w:hAnsi="Franklin Gothic Book"/>
          <w:spacing w:val="-2"/>
          <w:sz w:val="22"/>
          <w:szCs w:val="22"/>
        </w:rPr>
        <w:t>nejpozději do 5 let</w:t>
      </w:r>
      <w:r w:rsidR="0018417E">
        <w:rPr>
          <w:rFonts w:ascii="Franklin Gothic Book" w:hAnsi="Franklin Gothic Book"/>
          <w:spacing w:val="-2"/>
          <w:sz w:val="22"/>
          <w:szCs w:val="22"/>
        </w:rPr>
        <w:t xml:space="preserve"> ode dne uzavření této smlouvy</w:t>
      </w:r>
      <w:r w:rsidR="00CE07E0" w:rsidRPr="00CE07E0">
        <w:rPr>
          <w:rFonts w:ascii="Franklin Gothic Book" w:hAnsi="Franklin Gothic Book"/>
          <w:spacing w:val="-4"/>
          <w:sz w:val="22"/>
          <w:szCs w:val="22"/>
        </w:rPr>
        <w:t>.</w:t>
      </w:r>
      <w:r w:rsidR="00CE07E0" w:rsidRPr="00CE07E0">
        <w:t xml:space="preserve"> </w:t>
      </w:r>
      <w:r w:rsidR="00CE07E0">
        <w:rPr>
          <w:rFonts w:ascii="Franklin Gothic Book" w:hAnsi="Franklin Gothic Book"/>
          <w:spacing w:val="-4"/>
          <w:sz w:val="22"/>
          <w:szCs w:val="22"/>
        </w:rPr>
        <w:t>Oznámení</w:t>
      </w:r>
      <w:r w:rsidR="00CE07E0" w:rsidRPr="00CE07E0">
        <w:rPr>
          <w:rFonts w:ascii="Franklin Gothic Book" w:hAnsi="Franklin Gothic Book"/>
          <w:spacing w:val="-4"/>
          <w:sz w:val="22"/>
          <w:szCs w:val="22"/>
        </w:rPr>
        <w:t xml:space="preserve"> je objednatel oprávněn učinit jakýmkoliv způsobem, který zachytí písemný záznam o tomto úkonu (např. dopisem, faxem, elektronickou poštou).</w:t>
      </w:r>
    </w:p>
    <w:p w:rsidR="00CE07E0" w:rsidRPr="00F73442" w:rsidRDefault="00F37B4E" w:rsidP="00CE07E0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F73442">
        <w:rPr>
          <w:rFonts w:ascii="Franklin Gothic Book" w:hAnsi="Franklin Gothic Book"/>
          <w:spacing w:val="-4"/>
          <w:sz w:val="22"/>
          <w:szCs w:val="22"/>
        </w:rPr>
        <w:t xml:space="preserve">Zhotovitel je v rámci provádění </w:t>
      </w:r>
      <w:r w:rsidR="00AB5094" w:rsidRPr="00F73442">
        <w:rPr>
          <w:rFonts w:ascii="Franklin Gothic Book" w:hAnsi="Franklin Gothic Book"/>
          <w:spacing w:val="-4"/>
          <w:sz w:val="22"/>
          <w:szCs w:val="22"/>
        </w:rPr>
        <w:t>D</w:t>
      </w:r>
      <w:r w:rsidR="00EB78DE" w:rsidRPr="00F73442">
        <w:rPr>
          <w:rFonts w:ascii="Franklin Gothic Book" w:hAnsi="Franklin Gothic Book"/>
          <w:spacing w:val="-4"/>
          <w:sz w:val="22"/>
          <w:szCs w:val="22"/>
        </w:rPr>
        <w:t>VSP</w:t>
      </w:r>
      <w:r w:rsidR="00EC25C4" w:rsidRPr="00F73442">
        <w:rPr>
          <w:rFonts w:ascii="Franklin Gothic Book" w:hAnsi="Franklin Gothic Book"/>
          <w:spacing w:val="-4"/>
          <w:sz w:val="22"/>
          <w:szCs w:val="22"/>
        </w:rPr>
        <w:t>, inženýrské činnosti</w:t>
      </w:r>
      <w:r w:rsidR="00AB5094" w:rsidRPr="00F73442">
        <w:rPr>
          <w:rFonts w:ascii="Franklin Gothic Book" w:hAnsi="Franklin Gothic Book"/>
          <w:spacing w:val="-4"/>
          <w:sz w:val="22"/>
          <w:szCs w:val="22"/>
        </w:rPr>
        <w:t xml:space="preserve"> a </w:t>
      </w:r>
      <w:r w:rsidR="00EB78DE" w:rsidRPr="00F73442">
        <w:rPr>
          <w:rFonts w:ascii="Franklin Gothic Book" w:hAnsi="Franklin Gothic Book"/>
          <w:spacing w:val="-4"/>
          <w:sz w:val="22"/>
          <w:szCs w:val="22"/>
        </w:rPr>
        <w:t>D</w:t>
      </w:r>
      <w:r w:rsidR="00AB5094" w:rsidRPr="00F73442">
        <w:rPr>
          <w:rFonts w:ascii="Franklin Gothic Book" w:hAnsi="Franklin Gothic Book"/>
          <w:spacing w:val="-4"/>
          <w:sz w:val="22"/>
          <w:szCs w:val="22"/>
        </w:rPr>
        <w:t>PS</w:t>
      </w:r>
      <w:r w:rsidRPr="00F73442">
        <w:rPr>
          <w:rFonts w:ascii="Franklin Gothic Book" w:hAnsi="Franklin Gothic Book"/>
          <w:spacing w:val="-4"/>
          <w:sz w:val="22"/>
          <w:szCs w:val="22"/>
        </w:rPr>
        <w:t xml:space="preserve"> povinen objednateli </w:t>
      </w:r>
      <w:r w:rsidR="00FC146D" w:rsidRPr="00F73442">
        <w:rPr>
          <w:rFonts w:ascii="Franklin Gothic Book" w:hAnsi="Franklin Gothic Book"/>
          <w:spacing w:val="-4"/>
          <w:sz w:val="22"/>
          <w:szCs w:val="22"/>
        </w:rPr>
        <w:t xml:space="preserve">poskytnout související plnění, </w:t>
      </w:r>
      <w:r w:rsidRPr="00F73442">
        <w:rPr>
          <w:rFonts w:ascii="Franklin Gothic Book" w:hAnsi="Franklin Gothic Book"/>
          <w:spacing w:val="-4"/>
          <w:sz w:val="22"/>
          <w:szCs w:val="22"/>
        </w:rPr>
        <w:t xml:space="preserve">zejména průběžně objednateli poskytovat konzultace a poradenství, účastnit se na žádost objednatele jednání a poskytovat objednateli další součinnost k provedení </w:t>
      </w:r>
      <w:r w:rsidR="00AB5094" w:rsidRPr="00F73442">
        <w:rPr>
          <w:rFonts w:ascii="Franklin Gothic Book" w:hAnsi="Franklin Gothic Book"/>
          <w:spacing w:val="-4"/>
          <w:sz w:val="22"/>
          <w:szCs w:val="22"/>
        </w:rPr>
        <w:t>díla v souladu s pokyny objedna</w:t>
      </w:r>
      <w:r w:rsidRPr="00F73442">
        <w:rPr>
          <w:rFonts w:ascii="Franklin Gothic Book" w:hAnsi="Franklin Gothic Book"/>
          <w:spacing w:val="-4"/>
          <w:sz w:val="22"/>
          <w:szCs w:val="22"/>
        </w:rPr>
        <w:t>tele, zejména podobu díla s objednatelem průběžně konzultovat.</w:t>
      </w:r>
      <w:r w:rsidR="00CE07E0" w:rsidRPr="00F73442">
        <w:rPr>
          <w:rFonts w:ascii="Franklin Gothic Book" w:hAnsi="Franklin Gothic Book"/>
          <w:spacing w:val="-4"/>
          <w:sz w:val="22"/>
          <w:szCs w:val="22"/>
        </w:rPr>
        <w:t xml:space="preserve"> Rozsah </w:t>
      </w:r>
      <w:r w:rsidR="00F73442" w:rsidRPr="00F73442">
        <w:rPr>
          <w:rFonts w:ascii="Franklin Gothic Book" w:hAnsi="Franklin Gothic Book"/>
          <w:spacing w:val="-4"/>
          <w:sz w:val="22"/>
          <w:szCs w:val="22"/>
        </w:rPr>
        <w:t xml:space="preserve">a forma </w:t>
      </w:r>
      <w:r w:rsidR="00CE07E0" w:rsidRPr="00F73442">
        <w:rPr>
          <w:rFonts w:ascii="Franklin Gothic Book" w:hAnsi="Franklin Gothic Book"/>
          <w:spacing w:val="-4"/>
          <w:sz w:val="22"/>
          <w:szCs w:val="22"/>
        </w:rPr>
        <w:t xml:space="preserve">těchto souvisejících plnění </w:t>
      </w:r>
      <w:r w:rsidR="00F73442" w:rsidRPr="00F73442">
        <w:rPr>
          <w:rFonts w:ascii="Franklin Gothic Book" w:hAnsi="Franklin Gothic Book"/>
          <w:spacing w:val="-4"/>
          <w:sz w:val="22"/>
          <w:szCs w:val="22"/>
        </w:rPr>
        <w:t>bud</w:t>
      </w:r>
      <w:r w:rsidR="0018417E">
        <w:rPr>
          <w:rFonts w:ascii="Franklin Gothic Book" w:hAnsi="Franklin Gothic Book"/>
          <w:spacing w:val="-4"/>
          <w:sz w:val="22"/>
          <w:szCs w:val="22"/>
        </w:rPr>
        <w:t>ou</w:t>
      </w:r>
      <w:r w:rsidR="00F73442" w:rsidRPr="00F73442">
        <w:rPr>
          <w:rFonts w:ascii="Franklin Gothic Book" w:hAnsi="Franklin Gothic Book"/>
          <w:spacing w:val="-4"/>
          <w:sz w:val="22"/>
          <w:szCs w:val="22"/>
        </w:rPr>
        <w:t xml:space="preserve"> určen</w:t>
      </w:r>
      <w:r w:rsidR="0018417E">
        <w:rPr>
          <w:rFonts w:ascii="Franklin Gothic Book" w:hAnsi="Franklin Gothic Book"/>
          <w:spacing w:val="-4"/>
          <w:sz w:val="22"/>
          <w:szCs w:val="22"/>
        </w:rPr>
        <w:t>y</w:t>
      </w:r>
      <w:r w:rsidR="00F73442" w:rsidRPr="00F73442">
        <w:rPr>
          <w:rFonts w:ascii="Franklin Gothic Book" w:hAnsi="Franklin Gothic Book"/>
          <w:spacing w:val="-4"/>
          <w:sz w:val="22"/>
          <w:szCs w:val="22"/>
        </w:rPr>
        <w:t xml:space="preserve"> pokynem objednatele.</w:t>
      </w:r>
      <w:r w:rsidR="00F73442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F73442" w:rsidRPr="00F73442">
        <w:rPr>
          <w:rFonts w:ascii="Franklin Gothic Book" w:hAnsi="Franklin Gothic Book"/>
          <w:spacing w:val="-4"/>
          <w:sz w:val="22"/>
          <w:szCs w:val="22"/>
        </w:rPr>
        <w:t xml:space="preserve">Rozsah těchto souvisejících plnění </w:t>
      </w:r>
      <w:r w:rsidR="00CE07E0" w:rsidRPr="00F73442">
        <w:rPr>
          <w:rFonts w:ascii="Franklin Gothic Book" w:hAnsi="Franklin Gothic Book"/>
          <w:spacing w:val="-4"/>
          <w:sz w:val="22"/>
          <w:szCs w:val="22"/>
        </w:rPr>
        <w:t>je omezen vazbou na předmět díla</w:t>
      </w:r>
      <w:r w:rsidR="00F73442">
        <w:rPr>
          <w:rFonts w:ascii="Franklin Gothic Book" w:hAnsi="Franklin Gothic Book"/>
          <w:spacing w:val="-4"/>
          <w:sz w:val="22"/>
          <w:szCs w:val="22"/>
        </w:rPr>
        <w:t xml:space="preserve">, tedy objednatel nebude oprávněn ani svým pokynem stanovit zhotoviteli povinnost poskytovat související plnění mimo rozsah toho, k čemu je zhotovitel </w:t>
      </w:r>
      <w:r w:rsidR="0018417E">
        <w:rPr>
          <w:rFonts w:ascii="Franklin Gothic Book" w:hAnsi="Franklin Gothic Book"/>
          <w:spacing w:val="-4"/>
          <w:sz w:val="22"/>
          <w:szCs w:val="22"/>
        </w:rPr>
        <w:t xml:space="preserve">zavázán </w:t>
      </w:r>
      <w:r w:rsidR="00F73442">
        <w:rPr>
          <w:rFonts w:ascii="Franklin Gothic Book" w:hAnsi="Franklin Gothic Book"/>
          <w:spacing w:val="-4"/>
          <w:sz w:val="22"/>
          <w:szCs w:val="22"/>
        </w:rPr>
        <w:t>podle této smlouvy</w:t>
      </w:r>
      <w:r w:rsidR="00CE07E0" w:rsidRPr="00F73442">
        <w:rPr>
          <w:rFonts w:ascii="Franklin Gothic Book" w:hAnsi="Franklin Gothic Book"/>
          <w:spacing w:val="-4"/>
          <w:sz w:val="22"/>
          <w:szCs w:val="22"/>
        </w:rPr>
        <w:t>.</w:t>
      </w:r>
    </w:p>
    <w:p w:rsidR="00EE009B" w:rsidRPr="00DC5415" w:rsidRDefault="00EE009B" w:rsidP="00EE009B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>O</w:t>
      </w:r>
      <w:r w:rsidRPr="00DC5415">
        <w:rPr>
          <w:rFonts w:ascii="Franklin Gothic Book" w:hAnsi="Franklin Gothic Book"/>
          <w:spacing w:val="-4"/>
          <w:sz w:val="22"/>
          <w:szCs w:val="22"/>
        </w:rPr>
        <w:t>bjednatel se zavazuje dílo převzít a za provedení díla zhotoviteli zaplatit dohodnutou cenu.</w:t>
      </w:r>
    </w:p>
    <w:p w:rsidR="00EE009B" w:rsidRPr="006C2798" w:rsidRDefault="00EE009B" w:rsidP="00A350CA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pacing w:val="-2"/>
          <w:sz w:val="22"/>
          <w:szCs w:val="22"/>
        </w:rPr>
      </w:pPr>
      <w:r w:rsidRPr="006C2798">
        <w:rPr>
          <w:rFonts w:ascii="Franklin Gothic Book" w:hAnsi="Franklin Gothic Book"/>
          <w:sz w:val="22"/>
          <w:szCs w:val="22"/>
        </w:rPr>
        <w:t xml:space="preserve">Dílo bude provedeno podle pokynů objednatele </w:t>
      </w:r>
      <w:r w:rsidRPr="006C2798">
        <w:rPr>
          <w:rFonts w:ascii="Franklin Gothic Book" w:hAnsi="Franklin Gothic Book"/>
          <w:spacing w:val="-2"/>
          <w:sz w:val="22"/>
          <w:szCs w:val="22"/>
        </w:rPr>
        <w:t>v návaznosti na architektonickou studii pro rekonstrukci budovy údržby BUS zpracovanou dne 19. 12. 2018 Ing. Danielem Šimmerem a Ing. arch Kateřinou Heřmanovou</w:t>
      </w:r>
      <w:r w:rsidR="00A350CA">
        <w:rPr>
          <w:rFonts w:ascii="Franklin Gothic Book" w:hAnsi="Franklin Gothic Book"/>
          <w:spacing w:val="-2"/>
          <w:sz w:val="22"/>
          <w:szCs w:val="22"/>
        </w:rPr>
        <w:t xml:space="preserve"> a s</w:t>
      </w:r>
      <w:r w:rsidR="00A350CA" w:rsidRPr="00A350CA">
        <w:rPr>
          <w:rFonts w:ascii="Franklin Gothic Book" w:hAnsi="Franklin Gothic Book"/>
          <w:spacing w:val="-2"/>
          <w:sz w:val="22"/>
          <w:szCs w:val="22"/>
        </w:rPr>
        <w:t>tatické posouzení zpracované v dubnu 2019 Ing. Janem Kunclem</w:t>
      </w:r>
      <w:r w:rsidR="00A350CA">
        <w:rPr>
          <w:rFonts w:ascii="Franklin Gothic Book" w:hAnsi="Franklin Gothic Book"/>
          <w:spacing w:val="-2"/>
          <w:sz w:val="22"/>
          <w:szCs w:val="22"/>
        </w:rPr>
        <w:t>,</w:t>
      </w:r>
      <w:r w:rsidRPr="006C2798">
        <w:rPr>
          <w:rFonts w:ascii="Franklin Gothic Book" w:hAnsi="Franklin Gothic Book"/>
          <w:spacing w:val="-2"/>
          <w:sz w:val="22"/>
          <w:szCs w:val="22"/>
        </w:rPr>
        <w:t xml:space="preserve"> kter</w:t>
      </w:r>
      <w:r w:rsidR="00A350CA">
        <w:rPr>
          <w:rFonts w:ascii="Franklin Gothic Book" w:hAnsi="Franklin Gothic Book"/>
          <w:spacing w:val="-2"/>
          <w:sz w:val="22"/>
          <w:szCs w:val="22"/>
        </w:rPr>
        <w:t>é</w:t>
      </w:r>
      <w:r w:rsidRPr="006C2798">
        <w:rPr>
          <w:rFonts w:ascii="Franklin Gothic Book" w:hAnsi="Franklin Gothic Book"/>
          <w:spacing w:val="-2"/>
          <w:sz w:val="22"/>
          <w:szCs w:val="22"/>
        </w:rPr>
        <w:t xml:space="preserve"> byl</w:t>
      </w:r>
      <w:r w:rsidR="00A350CA">
        <w:rPr>
          <w:rFonts w:ascii="Franklin Gothic Book" w:hAnsi="Franklin Gothic Book"/>
          <w:spacing w:val="-2"/>
          <w:sz w:val="22"/>
          <w:szCs w:val="22"/>
        </w:rPr>
        <w:t>y</w:t>
      </w:r>
      <w:r w:rsidRPr="006C2798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="00A350CA">
        <w:rPr>
          <w:rFonts w:ascii="Franklin Gothic Book" w:hAnsi="Franklin Gothic Book"/>
          <w:spacing w:val="-2"/>
          <w:sz w:val="22"/>
          <w:szCs w:val="22"/>
        </w:rPr>
        <w:t xml:space="preserve">jako podklady </w:t>
      </w:r>
      <w:r w:rsidRPr="006C2798">
        <w:rPr>
          <w:rFonts w:ascii="Franklin Gothic Book" w:hAnsi="Franklin Gothic Book"/>
          <w:spacing w:val="-2"/>
          <w:sz w:val="22"/>
          <w:szCs w:val="22"/>
        </w:rPr>
        <w:t>součástí dokumentace veřejné soutěže.</w:t>
      </w:r>
    </w:p>
    <w:p w:rsidR="00F43E05" w:rsidRDefault="00F43E05" w:rsidP="00F43E05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pacing w:val="-2"/>
          <w:sz w:val="22"/>
          <w:szCs w:val="22"/>
        </w:rPr>
      </w:pPr>
      <w:r>
        <w:rPr>
          <w:rFonts w:ascii="Franklin Gothic Book" w:hAnsi="Franklin Gothic Book"/>
          <w:spacing w:val="-2"/>
          <w:sz w:val="22"/>
          <w:szCs w:val="22"/>
        </w:rPr>
        <w:t>Zhotovitel provede dílo tak, aby</w:t>
      </w:r>
      <w:r w:rsidRPr="00F43E05">
        <w:rPr>
          <w:rFonts w:ascii="Franklin Gothic Book" w:hAnsi="Franklin Gothic Book"/>
          <w:spacing w:val="-2"/>
          <w:sz w:val="22"/>
          <w:szCs w:val="22"/>
        </w:rPr>
        <w:t xml:space="preserve"> v budově </w:t>
      </w:r>
      <w:r w:rsidRPr="00F43E05">
        <w:rPr>
          <w:rFonts w:ascii="Franklin Gothic Book" w:hAnsi="Franklin Gothic Book"/>
          <w:spacing w:val="-2"/>
          <w:sz w:val="22"/>
          <w:szCs w:val="22"/>
        </w:rPr>
        <w:t xml:space="preserve">údržby BUS </w:t>
      </w:r>
      <w:r w:rsidRPr="00F43E05">
        <w:rPr>
          <w:rFonts w:ascii="Franklin Gothic Book" w:hAnsi="Franklin Gothic Book"/>
          <w:spacing w:val="-2"/>
          <w:sz w:val="22"/>
          <w:szCs w:val="22"/>
        </w:rPr>
        <w:t>bylo možné provádět údržbu, opravy a další úkony nejméně na autobusech s pohonem na motorovou naftu, na stlačený zemní plyn (CNG) a rovněž na vodík.</w:t>
      </w:r>
    </w:p>
    <w:p w:rsidR="00FC146D" w:rsidRPr="006C2798" w:rsidRDefault="00FC146D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pacing w:val="-2"/>
          <w:sz w:val="22"/>
          <w:szCs w:val="22"/>
        </w:rPr>
      </w:pPr>
      <w:r w:rsidRPr="006C2798">
        <w:rPr>
          <w:rFonts w:ascii="Franklin Gothic Book" w:hAnsi="Franklin Gothic Book"/>
          <w:spacing w:val="-2"/>
          <w:sz w:val="22"/>
          <w:szCs w:val="22"/>
        </w:rPr>
        <w:t>Zhotovitel je povinen provést dílo</w:t>
      </w:r>
      <w:r w:rsidR="00C96030" w:rsidRPr="006C2798">
        <w:rPr>
          <w:rFonts w:ascii="Franklin Gothic Book" w:hAnsi="Franklin Gothic Book"/>
          <w:spacing w:val="-2"/>
          <w:sz w:val="22"/>
          <w:szCs w:val="22"/>
        </w:rPr>
        <w:t xml:space="preserve"> v</w:t>
      </w:r>
      <w:r w:rsidR="00A01C28" w:rsidRPr="006C2798">
        <w:rPr>
          <w:rFonts w:ascii="Franklin Gothic Book" w:hAnsi="Franklin Gothic Book"/>
          <w:spacing w:val="-2"/>
          <w:sz w:val="22"/>
          <w:szCs w:val="22"/>
        </w:rPr>
        <w:t> </w:t>
      </w:r>
      <w:r w:rsidR="00C96030" w:rsidRPr="006C2798">
        <w:rPr>
          <w:rFonts w:ascii="Franklin Gothic Book" w:hAnsi="Franklin Gothic Book"/>
          <w:spacing w:val="-2"/>
          <w:sz w:val="22"/>
          <w:szCs w:val="22"/>
        </w:rPr>
        <w:t>souladu</w:t>
      </w:r>
      <w:r w:rsidR="00A01C28" w:rsidRPr="006C2798">
        <w:rPr>
          <w:rFonts w:ascii="Franklin Gothic Book" w:hAnsi="Franklin Gothic Book"/>
          <w:spacing w:val="-2"/>
          <w:sz w:val="22"/>
          <w:szCs w:val="22"/>
        </w:rPr>
        <w:t xml:space="preserve"> s následujícími dokumenty:</w:t>
      </w:r>
      <w:r w:rsidR="00C96030" w:rsidRPr="006C2798">
        <w:rPr>
          <w:rFonts w:ascii="Franklin Gothic Book" w:hAnsi="Franklin Gothic Book"/>
          <w:spacing w:val="-2"/>
          <w:sz w:val="22"/>
          <w:szCs w:val="22"/>
        </w:rPr>
        <w:t xml:space="preserve"> (a) touto smlouvou, (b) </w:t>
      </w:r>
      <w:r w:rsidRPr="006C2798">
        <w:rPr>
          <w:rFonts w:ascii="Franklin Gothic Book" w:hAnsi="Franklin Gothic Book"/>
          <w:spacing w:val="-2"/>
          <w:sz w:val="22"/>
          <w:szCs w:val="22"/>
        </w:rPr>
        <w:t>podmínkami</w:t>
      </w:r>
      <w:r w:rsidR="00C96030" w:rsidRPr="006C2798">
        <w:rPr>
          <w:rFonts w:ascii="Franklin Gothic Book" w:hAnsi="Franklin Gothic Book"/>
          <w:spacing w:val="-2"/>
          <w:sz w:val="22"/>
          <w:szCs w:val="22"/>
        </w:rPr>
        <w:t xml:space="preserve"> veřejné soutěže, na jejímž základě byla tato smlouva uzavřena</w:t>
      </w:r>
      <w:r w:rsidRPr="006C2798">
        <w:rPr>
          <w:rFonts w:ascii="Franklin Gothic Book" w:hAnsi="Franklin Gothic Book"/>
          <w:spacing w:val="-2"/>
          <w:sz w:val="22"/>
          <w:szCs w:val="22"/>
        </w:rPr>
        <w:t xml:space="preserve">, jakož i </w:t>
      </w:r>
      <w:r w:rsidR="00C96030" w:rsidRPr="006C2798">
        <w:rPr>
          <w:rFonts w:ascii="Franklin Gothic Book" w:hAnsi="Franklin Gothic Book"/>
          <w:spacing w:val="-2"/>
          <w:sz w:val="22"/>
          <w:szCs w:val="22"/>
        </w:rPr>
        <w:t xml:space="preserve">(c) </w:t>
      </w:r>
      <w:r w:rsidRPr="006C2798">
        <w:rPr>
          <w:rFonts w:ascii="Franklin Gothic Book" w:hAnsi="Franklin Gothic Book"/>
          <w:spacing w:val="-2"/>
          <w:sz w:val="22"/>
          <w:szCs w:val="22"/>
        </w:rPr>
        <w:t>nabídk</w:t>
      </w:r>
      <w:r w:rsidR="00C96030" w:rsidRPr="006C2798">
        <w:rPr>
          <w:rFonts w:ascii="Franklin Gothic Book" w:hAnsi="Franklin Gothic Book"/>
          <w:spacing w:val="-2"/>
          <w:sz w:val="22"/>
          <w:szCs w:val="22"/>
        </w:rPr>
        <w:t xml:space="preserve">ou </w:t>
      </w:r>
      <w:r w:rsidR="00A01C28" w:rsidRPr="006C2798">
        <w:rPr>
          <w:rFonts w:ascii="Franklin Gothic Book" w:hAnsi="Franklin Gothic Book"/>
          <w:spacing w:val="-2"/>
          <w:sz w:val="22"/>
          <w:szCs w:val="22"/>
        </w:rPr>
        <w:t xml:space="preserve">zhotovitele </w:t>
      </w:r>
      <w:r w:rsidR="00C96030" w:rsidRPr="006C2798">
        <w:rPr>
          <w:rFonts w:ascii="Franklin Gothic Book" w:hAnsi="Franklin Gothic Book"/>
          <w:spacing w:val="-2"/>
          <w:sz w:val="22"/>
          <w:szCs w:val="22"/>
        </w:rPr>
        <w:t>učiněnou v rámci veřejné soutěže</w:t>
      </w:r>
      <w:r w:rsidR="00111EB7" w:rsidRPr="006C2798">
        <w:rPr>
          <w:rFonts w:ascii="Franklin Gothic Book" w:hAnsi="Franklin Gothic Book"/>
          <w:spacing w:val="-2"/>
          <w:sz w:val="22"/>
          <w:szCs w:val="22"/>
        </w:rPr>
        <w:t>.</w:t>
      </w:r>
      <w:r w:rsidR="00C96030" w:rsidRPr="006C2798">
        <w:rPr>
          <w:rFonts w:ascii="Franklin Gothic Book" w:hAnsi="Franklin Gothic Book"/>
          <w:spacing w:val="-2"/>
          <w:sz w:val="22"/>
          <w:szCs w:val="22"/>
        </w:rPr>
        <w:t xml:space="preserve"> V případě rozp</w:t>
      </w:r>
      <w:r w:rsidR="00A01C28" w:rsidRPr="006C2798">
        <w:rPr>
          <w:rFonts w:ascii="Franklin Gothic Book" w:hAnsi="Franklin Gothic Book"/>
          <w:spacing w:val="-2"/>
          <w:sz w:val="22"/>
          <w:szCs w:val="22"/>
        </w:rPr>
        <w:t>orů mezi jednotlivými dokumenty, které jsou pro zhotovitele závazné, mají dříve uvedené dokumenty přednost před dokumenty uvedenými později.</w:t>
      </w:r>
      <w:r w:rsidR="00027414" w:rsidRPr="006C2798">
        <w:rPr>
          <w:rFonts w:ascii="Franklin Gothic Book" w:hAnsi="Franklin Gothic Book"/>
          <w:spacing w:val="-2"/>
          <w:sz w:val="22"/>
          <w:szCs w:val="22"/>
        </w:rPr>
        <w:t xml:space="preserve"> Hlavní dokumenty mají přednost před jejich přílohami. Dříve uvedené přílohy mají přednost před přílohami uvedenými později.</w:t>
      </w:r>
    </w:p>
    <w:p w:rsidR="00FC146D" w:rsidRPr="00C12352" w:rsidRDefault="00FC146D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 xml:space="preserve">Zhotovitel je při provádění díla rovněž povinen řídit se právními </w:t>
      </w:r>
      <w:r w:rsidR="00A01C28">
        <w:rPr>
          <w:rFonts w:ascii="Franklin Gothic Book" w:hAnsi="Franklin Gothic Book"/>
          <w:sz w:val="22"/>
          <w:szCs w:val="22"/>
        </w:rPr>
        <w:t xml:space="preserve">předpisy </w:t>
      </w:r>
      <w:r w:rsidRPr="00C12352">
        <w:rPr>
          <w:rFonts w:ascii="Franklin Gothic Book" w:hAnsi="Franklin Gothic Book"/>
          <w:sz w:val="22"/>
          <w:szCs w:val="22"/>
        </w:rPr>
        <w:t>a technickými normami vztahujícími se k plnění dle této smlouvy. Zhotovitel provede dílo způsobem, který zaručí možnost objednatele a jiných osob dílo využít k účelům, ke kterým je dílo zhotoveno</w:t>
      </w:r>
      <w:r w:rsidR="005D63DB">
        <w:rPr>
          <w:rFonts w:ascii="Franklin Gothic Book" w:hAnsi="Franklin Gothic Book"/>
          <w:sz w:val="22"/>
          <w:szCs w:val="22"/>
        </w:rPr>
        <w:t>, tedy k</w:t>
      </w:r>
      <w:r w:rsidR="00EE009B">
        <w:rPr>
          <w:rFonts w:ascii="Franklin Gothic Book" w:hAnsi="Franklin Gothic Book"/>
          <w:sz w:val="22"/>
          <w:szCs w:val="22"/>
        </w:rPr>
        <w:t xml:space="preserve"> umožnění </w:t>
      </w:r>
      <w:r w:rsidR="00EE009B">
        <w:rPr>
          <w:rFonts w:ascii="Franklin Gothic Book" w:hAnsi="Franklin Gothic Book"/>
          <w:spacing w:val="-2"/>
          <w:sz w:val="22"/>
          <w:szCs w:val="22"/>
        </w:rPr>
        <w:t>rekonstrukce budovy údržby BUS</w:t>
      </w:r>
      <w:r w:rsidRPr="00C12352">
        <w:rPr>
          <w:rFonts w:ascii="Franklin Gothic Book" w:hAnsi="Franklin Gothic Book"/>
          <w:sz w:val="22"/>
          <w:szCs w:val="22"/>
        </w:rPr>
        <w:t>.</w:t>
      </w:r>
    </w:p>
    <w:p w:rsidR="006D3381" w:rsidRPr="006D3381" w:rsidRDefault="006D3381" w:rsidP="006D3381">
      <w:pPr>
        <w:numPr>
          <w:ilvl w:val="1"/>
          <w:numId w:val="4"/>
        </w:numPr>
        <w:rPr>
          <w:rFonts w:ascii="Franklin Gothic Book" w:hAnsi="Franklin Gothic Book"/>
          <w:sz w:val="22"/>
          <w:szCs w:val="22"/>
        </w:rPr>
      </w:pPr>
      <w:r w:rsidRPr="006D3381">
        <w:rPr>
          <w:rFonts w:ascii="Franklin Gothic Book" w:hAnsi="Franklin Gothic Book"/>
          <w:sz w:val="22"/>
          <w:szCs w:val="22"/>
        </w:rPr>
        <w:t>Zhotovitel postupuje při své činnosti, jak bylo ujednáno a s odbornou péčí tak, aby dosáhl výsledku činnosti určeného v této smlouvě.</w:t>
      </w:r>
    </w:p>
    <w:p w:rsidR="00FC146D" w:rsidRPr="00C12352" w:rsidRDefault="005D63DB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</w:t>
      </w:r>
      <w:r w:rsidR="00FC146D" w:rsidRPr="00C12352">
        <w:rPr>
          <w:rFonts w:ascii="Franklin Gothic Book" w:hAnsi="Franklin Gothic Book"/>
          <w:sz w:val="22"/>
          <w:szCs w:val="22"/>
        </w:rPr>
        <w:t>hotov</w:t>
      </w:r>
      <w:r>
        <w:rPr>
          <w:rFonts w:ascii="Franklin Gothic Book" w:hAnsi="Franklin Gothic Book"/>
          <w:sz w:val="22"/>
          <w:szCs w:val="22"/>
        </w:rPr>
        <w:t>itel provádí dílo v místě dle své provozní potřeby. Pokud o to objednatel požádá, vy</w:t>
      </w:r>
      <w:r>
        <w:rPr>
          <w:rFonts w:ascii="Franklin Gothic Book" w:hAnsi="Franklin Gothic Book"/>
          <w:sz w:val="22"/>
          <w:szCs w:val="22"/>
        </w:rPr>
        <w:softHyphen/>
        <w:t>koná zhotovitel činnosti v souvislosti s provedením díla v kterémkoli místě na území Statu</w:t>
      </w:r>
      <w:r>
        <w:rPr>
          <w:rFonts w:ascii="Franklin Gothic Book" w:hAnsi="Franklin Gothic Book"/>
          <w:sz w:val="22"/>
          <w:szCs w:val="22"/>
        </w:rPr>
        <w:softHyphen/>
        <w:t>tárního města Ústí nad Labem.</w:t>
      </w:r>
    </w:p>
    <w:p w:rsidR="009746BF" w:rsidRPr="00C12352" w:rsidRDefault="009746BF" w:rsidP="00633F4D">
      <w:pPr>
        <w:pStyle w:val="Nadpis2"/>
        <w:numPr>
          <w:ilvl w:val="0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bookmarkStart w:id="0" w:name="_Ref361928791"/>
      <w:r w:rsidRPr="00C12352">
        <w:rPr>
          <w:rFonts w:ascii="Franklin Gothic Book" w:hAnsi="Franklin Gothic Book"/>
          <w:sz w:val="22"/>
          <w:szCs w:val="22"/>
        </w:rPr>
        <w:t>Cena za provedení díla a platební podmínky</w:t>
      </w:r>
    </w:p>
    <w:p w:rsidR="009746BF" w:rsidRPr="00C12352" w:rsidRDefault="009746BF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Cena za provedení díla je stanovena za vymezený předmět plnění jako nejvýše přípustná, platná po celou dobu realizace díla. Smluvní strany sjednávají cenu za provedení díla takto:</w:t>
      </w:r>
    </w:p>
    <w:tbl>
      <w:tblPr>
        <w:tblW w:w="0" w:type="auto"/>
        <w:tblInd w:w="670" w:type="dxa"/>
        <w:tblLayout w:type="fixed"/>
        <w:tblLook w:val="0000" w:firstRow="0" w:lastRow="0" w:firstColumn="0" w:lastColumn="0" w:noHBand="0" w:noVBand="0"/>
      </w:tblPr>
      <w:tblGrid>
        <w:gridCol w:w="6384"/>
        <w:gridCol w:w="2126"/>
      </w:tblGrid>
      <w:tr w:rsidR="009746BF" w:rsidRPr="00C12352" w:rsidTr="002C5034">
        <w:trPr>
          <w:cantSplit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6BF" w:rsidRPr="005D63DB" w:rsidRDefault="00EB78DE" w:rsidP="002C5034">
            <w:pPr>
              <w:pStyle w:val="AAOdstavec"/>
              <w:snapToGrid w:val="0"/>
              <w:spacing w:before="120" w:line="276" w:lineRule="auto"/>
              <w:jc w:val="left"/>
              <w:rPr>
                <w:rFonts w:ascii="Franklin Gothic Book" w:hAnsi="Franklin Gothic Book" w:cs="Times New Roman"/>
                <w:bCs/>
                <w:spacing w:val="-4"/>
                <w:sz w:val="22"/>
                <w:szCs w:val="22"/>
                <w:shd w:val="clear" w:color="auto" w:fill="FFFF00"/>
              </w:rPr>
            </w:pPr>
            <w:r w:rsidRPr="00EB78DE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 xml:space="preserve">Cena v Kč bez DPH za </w:t>
            </w:r>
            <w:r w:rsidR="002C5034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>DVSP: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746BF" w:rsidRPr="00C12352" w:rsidRDefault="009746BF" w:rsidP="00633F4D">
            <w:pPr>
              <w:pStyle w:val="Seznam"/>
              <w:spacing w:line="276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D4794"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  <w:t>…</w:t>
            </w:r>
            <w:r w:rsidRPr="00C1235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EC25C4" w:rsidRPr="00C12352" w:rsidTr="002C5034">
        <w:trPr>
          <w:cantSplit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5C4" w:rsidRPr="005D63DB" w:rsidRDefault="00EC25C4" w:rsidP="00EC25C4">
            <w:pPr>
              <w:pStyle w:val="AAOdstavec"/>
              <w:snapToGrid w:val="0"/>
              <w:spacing w:before="120" w:line="276" w:lineRule="auto"/>
              <w:jc w:val="left"/>
              <w:rPr>
                <w:rFonts w:ascii="Franklin Gothic Book" w:hAnsi="Franklin Gothic Book" w:cs="Times New Roman"/>
                <w:bCs/>
                <w:spacing w:val="-4"/>
                <w:sz w:val="22"/>
                <w:szCs w:val="22"/>
                <w:shd w:val="clear" w:color="auto" w:fill="FFFF00"/>
              </w:rPr>
            </w:pPr>
            <w:r w:rsidRPr="00EB78DE"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 xml:space="preserve">Cena v Kč bez DPH za </w:t>
            </w:r>
            <w:r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>inženýrskou činnost: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25C4" w:rsidRPr="007D4794" w:rsidRDefault="00EC25C4" w:rsidP="00633F4D">
            <w:pPr>
              <w:pStyle w:val="Seznam"/>
              <w:spacing w:line="276" w:lineRule="auto"/>
              <w:ind w:left="0" w:firstLine="0"/>
              <w:jc w:val="right"/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</w:pPr>
            <w:r w:rsidRPr="007D4794"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  <w:t>…</w:t>
            </w:r>
            <w:r w:rsidRPr="00C1235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EC25C4" w:rsidRPr="00C12352" w:rsidTr="002C5034">
        <w:trPr>
          <w:cantSplit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5C4" w:rsidRPr="00C12352" w:rsidRDefault="00EC25C4" w:rsidP="002C5034">
            <w:pPr>
              <w:pStyle w:val="AAOdstavec"/>
              <w:snapToGrid w:val="0"/>
              <w:spacing w:before="120" w:line="276" w:lineRule="auto"/>
              <w:jc w:val="left"/>
              <w:rPr>
                <w:rFonts w:ascii="Franklin Gothic Book" w:hAnsi="Franklin Gothic Book" w:cs="Times New Roman"/>
                <w:bCs/>
                <w:sz w:val="22"/>
                <w:szCs w:val="22"/>
                <w:shd w:val="clear" w:color="auto" w:fill="FFFF00"/>
              </w:rPr>
            </w:pPr>
            <w:r w:rsidRPr="00EB78DE">
              <w:rPr>
                <w:rFonts w:ascii="Franklin Gothic Book" w:hAnsi="Franklin Gothic Book" w:cs="Times New Roman"/>
                <w:sz w:val="22"/>
                <w:szCs w:val="22"/>
              </w:rPr>
              <w:t xml:space="preserve">Cena v Kč bez DPH za </w:t>
            </w:r>
            <w:r>
              <w:rPr>
                <w:rFonts w:ascii="Franklin Gothic Book" w:hAnsi="Franklin Gothic Book" w:cs="Times New Roman"/>
                <w:spacing w:val="-4"/>
                <w:sz w:val="22"/>
                <w:szCs w:val="22"/>
              </w:rPr>
              <w:t>DPS - opce</w:t>
            </w:r>
            <w:r w:rsidRPr="00EB78DE">
              <w:rPr>
                <w:rFonts w:ascii="Franklin Gothic Book" w:hAnsi="Franklin Gothic Book" w:cs="Times New Roman"/>
                <w:sz w:val="22"/>
                <w:szCs w:val="22"/>
              </w:rPr>
              <w:t>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25C4" w:rsidRPr="00C12352" w:rsidRDefault="00EC25C4" w:rsidP="00633F4D">
            <w:pPr>
              <w:pStyle w:val="Seznam"/>
              <w:spacing w:line="276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7D4794"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  <w:t>…</w:t>
            </w:r>
            <w:r w:rsidRPr="00C1235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EC25C4" w:rsidRPr="00C12352" w:rsidTr="002C5034">
        <w:trPr>
          <w:cantSplit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5C4" w:rsidRPr="00964A18" w:rsidRDefault="00EC25C4" w:rsidP="002C5034">
            <w:pPr>
              <w:pStyle w:val="AAOdstavec"/>
              <w:snapToGrid w:val="0"/>
              <w:spacing w:before="120" w:line="276" w:lineRule="auto"/>
              <w:jc w:val="left"/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</w:pPr>
            <w:r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Jednotková c</w:t>
            </w:r>
            <w:r w:rsidRPr="00EB78DE"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ena v Kč bez DPH za 1 hodin</w:t>
            </w:r>
            <w:r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u</w:t>
            </w:r>
            <w:r w:rsidRPr="00EB78DE"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 xml:space="preserve"> výkon</w:t>
            </w:r>
            <w:r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>u</w:t>
            </w:r>
            <w:r w:rsidRPr="00EB78DE"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 xml:space="preserve"> autorského dozoru</w:t>
            </w:r>
            <w:r>
              <w:rPr>
                <w:rFonts w:ascii="Franklin Gothic Book" w:hAnsi="Franklin Gothic Book" w:cs="Times New Roman"/>
                <w:spacing w:val="-2"/>
                <w:sz w:val="22"/>
                <w:szCs w:val="22"/>
              </w:rPr>
              <w:t xml:space="preserve"> – opce: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C25C4" w:rsidRPr="007D4794" w:rsidRDefault="00EC25C4" w:rsidP="00633F4D">
            <w:pPr>
              <w:pStyle w:val="Seznam"/>
              <w:spacing w:line="276" w:lineRule="auto"/>
              <w:ind w:left="0" w:firstLine="0"/>
              <w:jc w:val="right"/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</w:pPr>
            <w:r w:rsidRPr="007D4794">
              <w:rPr>
                <w:rFonts w:ascii="Franklin Gothic Book" w:hAnsi="Franklin Gothic Book"/>
                <w:b/>
                <w:bCs/>
                <w:sz w:val="22"/>
                <w:szCs w:val="22"/>
                <w:highlight w:val="green"/>
              </w:rPr>
              <w:t>…</w:t>
            </w:r>
            <w:r w:rsidRPr="00C12352">
              <w:rPr>
                <w:rFonts w:ascii="Franklin Gothic Book" w:hAnsi="Franklin Gothic Book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:rsidR="009746BF" w:rsidRPr="00814A1F" w:rsidRDefault="009746BF" w:rsidP="00C364CB">
      <w:pPr>
        <w:numPr>
          <w:ilvl w:val="1"/>
          <w:numId w:val="4"/>
        </w:numPr>
        <w:tabs>
          <w:tab w:val="left" w:pos="567"/>
        </w:tabs>
        <w:spacing w:before="240" w:line="276" w:lineRule="auto"/>
        <w:rPr>
          <w:rFonts w:ascii="Franklin Gothic Book" w:hAnsi="Franklin Gothic Book"/>
          <w:color w:val="000000"/>
          <w:spacing w:val="-4"/>
          <w:sz w:val="22"/>
          <w:szCs w:val="22"/>
        </w:rPr>
      </w:pPr>
      <w:r w:rsidRPr="00814A1F">
        <w:rPr>
          <w:rFonts w:ascii="Franklin Gothic Book" w:hAnsi="Franklin Gothic Book"/>
          <w:spacing w:val="-4"/>
          <w:sz w:val="22"/>
          <w:szCs w:val="22"/>
        </w:rPr>
        <w:t>Zhotovitel přebírá nebezpečí změny okolností ve smyslu § 2620 odst. 2 občanského zákoníku.</w:t>
      </w:r>
    </w:p>
    <w:p w:rsidR="002C5034" w:rsidRDefault="002C5034" w:rsidP="00633F4D">
      <w:pPr>
        <w:pStyle w:val="Zkladntext"/>
        <w:numPr>
          <w:ilvl w:val="1"/>
          <w:numId w:val="4"/>
        </w:numPr>
        <w:spacing w:line="276" w:lineRule="auto"/>
        <w:rPr>
          <w:rFonts w:ascii="Franklin Gothic Book" w:hAnsi="Franklin Gothic Book"/>
          <w:bCs/>
          <w:iCs/>
          <w:color w:val="000000"/>
          <w:spacing w:val="-2"/>
          <w:sz w:val="22"/>
          <w:szCs w:val="22"/>
          <w:lang w:val="cs-CZ"/>
        </w:rPr>
      </w:pPr>
      <w:r>
        <w:rPr>
          <w:rFonts w:ascii="Franklin Gothic Book" w:hAnsi="Franklin Gothic Book"/>
          <w:bCs/>
          <w:iCs/>
          <w:color w:val="000000"/>
          <w:spacing w:val="-2"/>
          <w:sz w:val="22"/>
          <w:szCs w:val="22"/>
          <w:lang w:val="cs-CZ"/>
        </w:rPr>
        <w:t>Cena za provedení díla bude navýšena o DPH ve výši stanovené právními předpisy, pokud je zhotovitel povinen DPH přiznat a odvést.</w:t>
      </w:r>
    </w:p>
    <w:p w:rsidR="009746BF" w:rsidRPr="0053607F" w:rsidRDefault="009746BF" w:rsidP="00633F4D">
      <w:pPr>
        <w:pStyle w:val="Zkladntext"/>
        <w:numPr>
          <w:ilvl w:val="1"/>
          <w:numId w:val="4"/>
        </w:numPr>
        <w:spacing w:line="276" w:lineRule="auto"/>
        <w:rPr>
          <w:rFonts w:ascii="Franklin Gothic Book" w:hAnsi="Franklin Gothic Book"/>
          <w:bCs/>
          <w:iCs/>
          <w:color w:val="000000"/>
          <w:spacing w:val="-2"/>
          <w:sz w:val="22"/>
          <w:szCs w:val="22"/>
          <w:lang w:val="cs-CZ"/>
        </w:rPr>
      </w:pPr>
      <w:r w:rsidRPr="0053607F">
        <w:rPr>
          <w:rFonts w:ascii="Franklin Gothic Book" w:hAnsi="Franklin Gothic Book"/>
          <w:bCs/>
          <w:iCs/>
          <w:color w:val="000000"/>
          <w:spacing w:val="-2"/>
          <w:sz w:val="22"/>
          <w:szCs w:val="22"/>
          <w:lang w:val="cs-CZ"/>
        </w:rPr>
        <w:t xml:space="preserve">Cena za provedení díla včetně DPH může být měněna </w:t>
      </w:r>
      <w:r w:rsidRPr="0053607F">
        <w:rPr>
          <w:rFonts w:ascii="Franklin Gothic Book" w:hAnsi="Franklin Gothic Book"/>
          <w:color w:val="000000"/>
          <w:spacing w:val="-2"/>
          <w:sz w:val="22"/>
          <w:szCs w:val="22"/>
          <w:lang w:val="cs-CZ"/>
        </w:rPr>
        <w:t>pouze v případě změny předpisů upra</w:t>
      </w:r>
      <w:r>
        <w:rPr>
          <w:rFonts w:ascii="Franklin Gothic Book" w:hAnsi="Franklin Gothic Book"/>
          <w:color w:val="000000"/>
          <w:spacing w:val="-2"/>
          <w:sz w:val="22"/>
          <w:szCs w:val="22"/>
          <w:lang w:val="cs-CZ"/>
        </w:rPr>
        <w:softHyphen/>
      </w:r>
      <w:r w:rsidRPr="0053607F">
        <w:rPr>
          <w:rFonts w:ascii="Franklin Gothic Book" w:hAnsi="Franklin Gothic Book"/>
          <w:color w:val="000000"/>
          <w:spacing w:val="-2"/>
          <w:sz w:val="22"/>
          <w:szCs w:val="22"/>
          <w:lang w:val="cs-CZ"/>
        </w:rPr>
        <w:t>vujících výši daně z přidané hodnoty</w:t>
      </w:r>
      <w:r w:rsidRPr="0053607F">
        <w:rPr>
          <w:rFonts w:ascii="Franklin Gothic Book" w:hAnsi="Franklin Gothic Book"/>
          <w:bCs/>
          <w:iCs/>
          <w:color w:val="000000"/>
          <w:spacing w:val="-2"/>
          <w:sz w:val="22"/>
          <w:szCs w:val="22"/>
          <w:lang w:val="cs-CZ"/>
        </w:rPr>
        <w:t>. Cena za provedení díla nesmí být měněna v souvislosti s inflací české měny, hodnotou kursu české měny vůči zahraničním měnám či jinými faktory s vlivem na měnový kurs, stabilitou měny nebo cla.</w:t>
      </w:r>
    </w:p>
    <w:p w:rsidR="009746BF" w:rsidRPr="00C75D5A" w:rsidRDefault="009746BF" w:rsidP="00633F4D">
      <w:pPr>
        <w:numPr>
          <w:ilvl w:val="1"/>
          <w:numId w:val="4"/>
        </w:numPr>
        <w:tabs>
          <w:tab w:val="left" w:pos="567"/>
        </w:tabs>
        <w:spacing w:line="276" w:lineRule="auto"/>
        <w:rPr>
          <w:rFonts w:ascii="Franklin Gothic Book" w:hAnsi="Franklin Gothic Book"/>
          <w:color w:val="000000"/>
          <w:sz w:val="22"/>
          <w:szCs w:val="22"/>
        </w:rPr>
      </w:pPr>
      <w:r w:rsidRPr="00C12352">
        <w:rPr>
          <w:rFonts w:ascii="Franklin Gothic Book" w:hAnsi="Franklin Gothic Book"/>
          <w:color w:val="000000"/>
          <w:sz w:val="22"/>
          <w:szCs w:val="22"/>
        </w:rPr>
        <w:t xml:space="preserve">Cena za provedení díla zahrnuje </w:t>
      </w:r>
      <w:r w:rsidRPr="00C12352">
        <w:rPr>
          <w:rFonts w:ascii="Franklin Gothic Book" w:hAnsi="Franklin Gothic Book"/>
          <w:sz w:val="22"/>
          <w:szCs w:val="22"/>
        </w:rPr>
        <w:t>veškeré náklady zhotovitele nezbytné k řádnému, úplnému a kvalitnímu provedení díla včetně všech rizik a vlivů během provádění díla a veškeré ostatní náklady nebo výdaje, které souvisí s plněním závazků zhotovitele dle této smlouvy.</w:t>
      </w:r>
    </w:p>
    <w:p w:rsidR="00964A18" w:rsidRDefault="009746BF" w:rsidP="002C5034">
      <w:pPr>
        <w:numPr>
          <w:ilvl w:val="1"/>
          <w:numId w:val="4"/>
        </w:numPr>
        <w:tabs>
          <w:tab w:val="left" w:pos="567"/>
        </w:tabs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 xml:space="preserve">Objednatel </w:t>
      </w:r>
      <w:r>
        <w:rPr>
          <w:rFonts w:ascii="Franklin Gothic Book" w:hAnsi="Franklin Gothic Book"/>
          <w:sz w:val="22"/>
          <w:szCs w:val="22"/>
        </w:rPr>
        <w:t>uhradí</w:t>
      </w:r>
      <w:r w:rsidR="003B6535">
        <w:rPr>
          <w:rFonts w:ascii="Franklin Gothic Book" w:hAnsi="Franklin Gothic Book"/>
          <w:sz w:val="22"/>
          <w:szCs w:val="22"/>
        </w:rPr>
        <w:t xml:space="preserve"> zhotoviteli provedené práce,</w:t>
      </w:r>
      <w:r w:rsidRPr="00C12352">
        <w:rPr>
          <w:rFonts w:ascii="Franklin Gothic Book" w:hAnsi="Franklin Gothic Book"/>
          <w:sz w:val="22"/>
          <w:szCs w:val="22"/>
        </w:rPr>
        <w:t xml:space="preserve"> dodávky</w:t>
      </w:r>
      <w:r w:rsidR="003B6535">
        <w:rPr>
          <w:rFonts w:ascii="Franklin Gothic Book" w:hAnsi="Franklin Gothic Book"/>
          <w:sz w:val="22"/>
          <w:szCs w:val="22"/>
        </w:rPr>
        <w:t xml:space="preserve"> a činnosti</w:t>
      </w:r>
      <w:r w:rsidRPr="00A01C28">
        <w:rPr>
          <w:rFonts w:ascii="Franklin Gothic Book" w:hAnsi="Franklin Gothic Book"/>
          <w:sz w:val="22"/>
          <w:szCs w:val="22"/>
        </w:rPr>
        <w:t xml:space="preserve"> </w:t>
      </w:r>
      <w:r w:rsidRPr="00C12352">
        <w:rPr>
          <w:rFonts w:ascii="Franklin Gothic Book" w:hAnsi="Franklin Gothic Book"/>
          <w:sz w:val="22"/>
          <w:szCs w:val="22"/>
        </w:rPr>
        <w:t>po předání a převzetí</w:t>
      </w:r>
      <w:r w:rsidR="00BC5DD1">
        <w:rPr>
          <w:rFonts w:ascii="Franklin Gothic Book" w:hAnsi="Franklin Gothic Book"/>
          <w:sz w:val="22"/>
          <w:szCs w:val="22"/>
        </w:rPr>
        <w:t xml:space="preserve"> pří</w:t>
      </w:r>
      <w:r w:rsidR="00EC25C4">
        <w:rPr>
          <w:rFonts w:ascii="Franklin Gothic Book" w:hAnsi="Franklin Gothic Book"/>
          <w:sz w:val="22"/>
          <w:szCs w:val="22"/>
        </w:rPr>
        <w:softHyphen/>
      </w:r>
      <w:r w:rsidR="00BC5DD1">
        <w:rPr>
          <w:rFonts w:ascii="Franklin Gothic Book" w:hAnsi="Franklin Gothic Book"/>
          <w:sz w:val="22"/>
          <w:szCs w:val="22"/>
        </w:rPr>
        <w:t>slušné části</w:t>
      </w:r>
      <w:r w:rsidRPr="00C12352">
        <w:rPr>
          <w:rFonts w:ascii="Franklin Gothic Book" w:hAnsi="Franklin Gothic Book"/>
          <w:sz w:val="22"/>
          <w:szCs w:val="22"/>
        </w:rPr>
        <w:t xml:space="preserve"> díla bez vad a nedodělků</w:t>
      </w:r>
      <w:r w:rsidR="002C5034">
        <w:rPr>
          <w:rFonts w:ascii="Franklin Gothic Book" w:hAnsi="Franklin Gothic Book"/>
          <w:sz w:val="22"/>
          <w:szCs w:val="22"/>
        </w:rPr>
        <w:t>.</w:t>
      </w:r>
      <w:r w:rsidR="009A4399">
        <w:rPr>
          <w:rFonts w:ascii="Franklin Gothic Book" w:hAnsi="Franklin Gothic Book"/>
          <w:sz w:val="22"/>
          <w:szCs w:val="22"/>
        </w:rPr>
        <w:t xml:space="preserve"> Jen u autorského dozoru o</w:t>
      </w:r>
      <w:r w:rsidR="009A4399" w:rsidRPr="00C12352">
        <w:rPr>
          <w:rFonts w:ascii="Franklin Gothic Book" w:hAnsi="Franklin Gothic Book"/>
          <w:sz w:val="22"/>
          <w:szCs w:val="22"/>
        </w:rPr>
        <w:t xml:space="preserve">bjednatel </w:t>
      </w:r>
      <w:r w:rsidR="009A4399">
        <w:rPr>
          <w:rFonts w:ascii="Franklin Gothic Book" w:hAnsi="Franklin Gothic Book"/>
          <w:sz w:val="22"/>
          <w:szCs w:val="22"/>
        </w:rPr>
        <w:t>uhradí</w:t>
      </w:r>
      <w:r w:rsidR="009A4399" w:rsidRPr="00C12352">
        <w:rPr>
          <w:rFonts w:ascii="Franklin Gothic Book" w:hAnsi="Franklin Gothic Book"/>
          <w:sz w:val="22"/>
          <w:szCs w:val="22"/>
        </w:rPr>
        <w:t xml:space="preserve"> zhotovi</w:t>
      </w:r>
      <w:r w:rsidR="00EC25C4">
        <w:rPr>
          <w:rFonts w:ascii="Franklin Gothic Book" w:hAnsi="Franklin Gothic Book"/>
          <w:sz w:val="22"/>
          <w:szCs w:val="22"/>
        </w:rPr>
        <w:softHyphen/>
      </w:r>
      <w:r w:rsidR="009A4399" w:rsidRPr="00C12352">
        <w:rPr>
          <w:rFonts w:ascii="Franklin Gothic Book" w:hAnsi="Franklin Gothic Book"/>
          <w:sz w:val="22"/>
          <w:szCs w:val="22"/>
        </w:rPr>
        <w:t>teli pro</w:t>
      </w:r>
      <w:r w:rsidR="009A4399">
        <w:rPr>
          <w:rFonts w:ascii="Franklin Gothic Book" w:hAnsi="Franklin Gothic Book"/>
          <w:sz w:val="22"/>
          <w:szCs w:val="22"/>
        </w:rPr>
        <w:softHyphen/>
      </w:r>
      <w:r w:rsidR="009A4399" w:rsidRPr="00C12352">
        <w:rPr>
          <w:rFonts w:ascii="Franklin Gothic Book" w:hAnsi="Franklin Gothic Book"/>
          <w:sz w:val="22"/>
          <w:szCs w:val="22"/>
        </w:rPr>
        <w:t xml:space="preserve">vedené </w:t>
      </w:r>
      <w:r w:rsidR="003B6535">
        <w:rPr>
          <w:rFonts w:ascii="Franklin Gothic Book" w:hAnsi="Franklin Gothic Book"/>
          <w:sz w:val="22"/>
          <w:szCs w:val="22"/>
        </w:rPr>
        <w:t>činnosti</w:t>
      </w:r>
      <w:r w:rsidR="009A4399" w:rsidRPr="00C12352">
        <w:rPr>
          <w:rFonts w:ascii="Franklin Gothic Book" w:hAnsi="Franklin Gothic Book"/>
          <w:sz w:val="22"/>
          <w:szCs w:val="22"/>
        </w:rPr>
        <w:t xml:space="preserve"> </w:t>
      </w:r>
      <w:r w:rsidR="009A4399">
        <w:rPr>
          <w:rFonts w:ascii="Franklin Gothic Book" w:hAnsi="Franklin Gothic Book"/>
          <w:sz w:val="22"/>
          <w:szCs w:val="22"/>
        </w:rPr>
        <w:t>vždy po skončení kalendářního měsíce.</w:t>
      </w:r>
    </w:p>
    <w:p w:rsidR="002C5034" w:rsidRPr="009A4399" w:rsidRDefault="002C5034" w:rsidP="002C5034">
      <w:pPr>
        <w:numPr>
          <w:ilvl w:val="1"/>
          <w:numId w:val="4"/>
        </w:numPr>
        <w:tabs>
          <w:tab w:val="left" w:pos="567"/>
        </w:tabs>
        <w:spacing w:line="276" w:lineRule="auto"/>
        <w:rPr>
          <w:rFonts w:ascii="Franklin Gothic Book" w:hAnsi="Franklin Gothic Book"/>
          <w:spacing w:val="-2"/>
          <w:sz w:val="22"/>
          <w:szCs w:val="22"/>
        </w:rPr>
      </w:pPr>
      <w:r w:rsidRPr="009A4399">
        <w:rPr>
          <w:rFonts w:ascii="Franklin Gothic Book" w:hAnsi="Franklin Gothic Book"/>
          <w:sz w:val="22"/>
          <w:szCs w:val="22"/>
        </w:rPr>
        <w:t>Cena za DVSP</w:t>
      </w:r>
      <w:r w:rsidR="00EC25C4">
        <w:rPr>
          <w:rFonts w:ascii="Franklin Gothic Book" w:hAnsi="Franklin Gothic Book"/>
          <w:sz w:val="22"/>
          <w:szCs w:val="22"/>
        </w:rPr>
        <w:t>, cena za inženýrskou činnost</w:t>
      </w:r>
      <w:r w:rsidRPr="009A4399">
        <w:rPr>
          <w:rFonts w:ascii="Franklin Gothic Book" w:hAnsi="Franklin Gothic Book"/>
          <w:sz w:val="22"/>
          <w:szCs w:val="22"/>
        </w:rPr>
        <w:t xml:space="preserve"> a cena DPS je pevnou cenou, jejíž výše nezávisí na pracnosti dokončení díla </w:t>
      </w:r>
      <w:r w:rsidR="006214BE" w:rsidRPr="009A4399">
        <w:rPr>
          <w:rFonts w:ascii="Franklin Gothic Book" w:hAnsi="Franklin Gothic Book"/>
          <w:sz w:val="22"/>
          <w:szCs w:val="22"/>
        </w:rPr>
        <w:t>pro</w:t>
      </w:r>
      <w:r w:rsidR="00DB2F98" w:rsidRPr="009A4399">
        <w:rPr>
          <w:rFonts w:ascii="Franklin Gothic Book" w:hAnsi="Franklin Gothic Book"/>
          <w:sz w:val="22"/>
          <w:szCs w:val="22"/>
        </w:rPr>
        <w:t xml:space="preserve"> zhotovitele.</w:t>
      </w:r>
      <w:r w:rsidR="009A4399">
        <w:rPr>
          <w:rFonts w:ascii="Franklin Gothic Book" w:hAnsi="Franklin Gothic Book"/>
          <w:sz w:val="22"/>
          <w:szCs w:val="22"/>
        </w:rPr>
        <w:t xml:space="preserve"> </w:t>
      </w:r>
      <w:r w:rsidRPr="009A4399">
        <w:rPr>
          <w:rFonts w:ascii="Franklin Gothic Book" w:hAnsi="Franklin Gothic Book"/>
          <w:spacing w:val="-2"/>
          <w:sz w:val="22"/>
          <w:szCs w:val="22"/>
        </w:rPr>
        <w:t xml:space="preserve">Celková </w:t>
      </w:r>
      <w:r w:rsidR="00C364CB">
        <w:rPr>
          <w:rFonts w:ascii="Franklin Gothic Book" w:hAnsi="Franklin Gothic Book"/>
          <w:spacing w:val="-2"/>
          <w:sz w:val="22"/>
          <w:szCs w:val="22"/>
        </w:rPr>
        <w:t>ce</w:t>
      </w:r>
      <w:r w:rsidRPr="009A4399">
        <w:rPr>
          <w:rFonts w:ascii="Franklin Gothic Book" w:hAnsi="Franklin Gothic Book"/>
          <w:spacing w:val="-2"/>
          <w:sz w:val="22"/>
          <w:szCs w:val="22"/>
        </w:rPr>
        <w:t>na za výkon autorského dozoru bude určena jako součin rozsahu činnosti zhotovitele účelně vynaložené k dokončení této části díla a sjednané jednotkové ceny. Cena náleží zhotoviteli za každou započatou čtvrthodinu výkonu autorského dozoru.</w:t>
      </w:r>
      <w:r w:rsidR="006214BE" w:rsidRPr="009A4399">
        <w:rPr>
          <w:rFonts w:ascii="Franklin Gothic Book" w:hAnsi="Franklin Gothic Book"/>
          <w:spacing w:val="-2"/>
          <w:sz w:val="22"/>
          <w:szCs w:val="22"/>
        </w:rPr>
        <w:t xml:space="preserve"> Za výkon autorského dozoru se nepovažuje čas promeškaný pracovní cestou. </w:t>
      </w:r>
      <w:r w:rsidRPr="009A4399">
        <w:rPr>
          <w:rFonts w:ascii="Franklin Gothic Book" w:hAnsi="Franklin Gothic Book"/>
          <w:spacing w:val="-2"/>
          <w:sz w:val="22"/>
          <w:szCs w:val="22"/>
        </w:rPr>
        <w:t>Zhotovitel je povinen objednateli vykonaný autorský dozor doložit soupisem, ve kterém bude uveden konkrétní obsah jednot</w:t>
      </w:r>
      <w:r w:rsidR="006214BE" w:rsidRPr="009A4399">
        <w:rPr>
          <w:rFonts w:ascii="Franklin Gothic Book" w:hAnsi="Franklin Gothic Book"/>
          <w:spacing w:val="-2"/>
          <w:sz w:val="22"/>
          <w:szCs w:val="22"/>
        </w:rPr>
        <w:softHyphen/>
      </w:r>
      <w:r w:rsidRPr="009A4399">
        <w:rPr>
          <w:rFonts w:ascii="Franklin Gothic Book" w:hAnsi="Franklin Gothic Book"/>
          <w:spacing w:val="-2"/>
          <w:sz w:val="22"/>
          <w:szCs w:val="22"/>
        </w:rPr>
        <w:t>livých činností</w:t>
      </w:r>
      <w:r w:rsidR="006214BE" w:rsidRPr="009A4399">
        <w:rPr>
          <w:rFonts w:ascii="Franklin Gothic Book" w:hAnsi="Franklin Gothic Book"/>
          <w:spacing w:val="-2"/>
          <w:sz w:val="22"/>
          <w:szCs w:val="22"/>
        </w:rPr>
        <w:t xml:space="preserve"> autorského dozoru</w:t>
      </w:r>
      <w:r w:rsidRPr="009A4399">
        <w:rPr>
          <w:rFonts w:ascii="Franklin Gothic Book" w:hAnsi="Franklin Gothic Book"/>
          <w:spacing w:val="-2"/>
          <w:sz w:val="22"/>
          <w:szCs w:val="22"/>
        </w:rPr>
        <w:t xml:space="preserve">, datum jejich provedení a </w:t>
      </w:r>
      <w:r w:rsidR="006214BE" w:rsidRPr="009A4399">
        <w:rPr>
          <w:rFonts w:ascii="Franklin Gothic Book" w:hAnsi="Franklin Gothic Book"/>
          <w:spacing w:val="-2"/>
          <w:sz w:val="22"/>
          <w:szCs w:val="22"/>
        </w:rPr>
        <w:t>jejich časový rozsah.</w:t>
      </w:r>
      <w:r w:rsidRPr="009A4399">
        <w:rPr>
          <w:rFonts w:ascii="Franklin Gothic Book" w:hAnsi="Franklin Gothic Book"/>
          <w:spacing w:val="-2"/>
          <w:sz w:val="22"/>
          <w:szCs w:val="22"/>
        </w:rPr>
        <w:t xml:space="preserve"> Jestliže k dokončení autorského dozoru bude potřeba více než 100 hodin</w:t>
      </w:r>
      <w:r w:rsidR="006214BE" w:rsidRPr="009A4399">
        <w:rPr>
          <w:rFonts w:ascii="Franklin Gothic Book" w:hAnsi="Franklin Gothic Book"/>
          <w:spacing w:val="-2"/>
          <w:sz w:val="22"/>
          <w:szCs w:val="22"/>
        </w:rPr>
        <w:t>, náleží zhotoviteli odměna za čas přesahující tento rozsah pouze v případě, že nejde o důsledek porušení povinností zhotovitele ani důsledek jiných okolností na straně zhotovitele a že zhotovitel na překročení tohoto rozsahu objednatele předem písemně upozorní a podrobně odůvodní potřebu vyššího rozsahu autorského dozoru</w:t>
      </w:r>
      <w:r w:rsidRPr="009A4399">
        <w:rPr>
          <w:rFonts w:ascii="Franklin Gothic Book" w:hAnsi="Franklin Gothic Book"/>
          <w:spacing w:val="-2"/>
          <w:sz w:val="22"/>
          <w:szCs w:val="22"/>
        </w:rPr>
        <w:t>.</w:t>
      </w:r>
    </w:p>
    <w:p w:rsidR="009746BF" w:rsidRPr="00BC5DD1" w:rsidRDefault="009746BF" w:rsidP="00633F4D">
      <w:pPr>
        <w:numPr>
          <w:ilvl w:val="1"/>
          <w:numId w:val="4"/>
        </w:numPr>
        <w:tabs>
          <w:tab w:val="left" w:pos="567"/>
        </w:tabs>
        <w:spacing w:line="276" w:lineRule="auto"/>
        <w:rPr>
          <w:rFonts w:ascii="Franklin Gothic Book" w:hAnsi="Franklin Gothic Book"/>
          <w:sz w:val="22"/>
          <w:szCs w:val="22"/>
        </w:rPr>
      </w:pPr>
      <w:r w:rsidRPr="00BC5DD1">
        <w:rPr>
          <w:rFonts w:ascii="Franklin Gothic Book" w:hAnsi="Franklin Gothic Book"/>
          <w:sz w:val="22"/>
          <w:szCs w:val="22"/>
        </w:rPr>
        <w:t xml:space="preserve">Fakturu </w:t>
      </w:r>
      <w:r w:rsidR="00BC5DD1" w:rsidRPr="00BC5DD1">
        <w:rPr>
          <w:rFonts w:ascii="Franklin Gothic Book" w:hAnsi="Franklin Gothic Book"/>
          <w:sz w:val="22"/>
          <w:szCs w:val="22"/>
        </w:rPr>
        <w:t xml:space="preserve">na příslušnou část </w:t>
      </w:r>
      <w:r w:rsidRPr="00BC5DD1">
        <w:rPr>
          <w:rFonts w:ascii="Franklin Gothic Book" w:hAnsi="Franklin Gothic Book"/>
          <w:sz w:val="22"/>
          <w:szCs w:val="22"/>
        </w:rPr>
        <w:t xml:space="preserve">je zhotovitel oprávněn vystavit po předání a převzetí </w:t>
      </w:r>
      <w:r w:rsidR="00BC5DD1" w:rsidRPr="00BC5DD1">
        <w:rPr>
          <w:rFonts w:ascii="Franklin Gothic Book" w:hAnsi="Franklin Gothic Book"/>
          <w:sz w:val="22"/>
          <w:szCs w:val="22"/>
        </w:rPr>
        <w:t xml:space="preserve">příslušné části díla </w:t>
      </w:r>
      <w:r w:rsidR="009A4399">
        <w:rPr>
          <w:rFonts w:ascii="Franklin Gothic Book" w:hAnsi="Franklin Gothic Book"/>
          <w:sz w:val="22"/>
          <w:szCs w:val="22"/>
        </w:rPr>
        <w:t xml:space="preserve">bez vad a nedodělků. Jen u autorského dozoru </w:t>
      </w:r>
      <w:r w:rsidR="009A4399" w:rsidRPr="00BC5DD1">
        <w:rPr>
          <w:rFonts w:ascii="Franklin Gothic Book" w:hAnsi="Franklin Gothic Book"/>
          <w:sz w:val="22"/>
          <w:szCs w:val="22"/>
        </w:rPr>
        <w:t xml:space="preserve">je zhotovitel oprávněn vystavit </w:t>
      </w:r>
      <w:r w:rsidR="009A4399">
        <w:rPr>
          <w:rFonts w:ascii="Franklin Gothic Book" w:hAnsi="Franklin Gothic Book"/>
          <w:sz w:val="22"/>
          <w:szCs w:val="22"/>
        </w:rPr>
        <w:t xml:space="preserve">fakturu vždy po skončení kalendářního měsíce. </w:t>
      </w:r>
      <w:r w:rsidRPr="00BC5DD1">
        <w:rPr>
          <w:rFonts w:ascii="Franklin Gothic Book" w:hAnsi="Franklin Gothic Book"/>
          <w:sz w:val="22"/>
          <w:szCs w:val="22"/>
        </w:rPr>
        <w:t xml:space="preserve">Splatnost ceny díla účtované fakturou je 30 dnů ode dne průkazného doručení faktury objednateli. </w:t>
      </w:r>
    </w:p>
    <w:p w:rsidR="00FC146D" w:rsidRPr="00C12352" w:rsidRDefault="00FC146D" w:rsidP="00633F4D">
      <w:pPr>
        <w:pStyle w:val="Nadpis2"/>
        <w:numPr>
          <w:ilvl w:val="0"/>
          <w:numId w:val="4"/>
        </w:numPr>
        <w:spacing w:line="276" w:lineRule="auto"/>
        <w:rPr>
          <w:rFonts w:ascii="Franklin Gothic Book" w:hAnsi="Franklin Gothic Book"/>
          <w:sz w:val="22"/>
          <w:szCs w:val="22"/>
          <w:shd w:val="clear" w:color="auto" w:fill="FF0000"/>
        </w:rPr>
      </w:pPr>
      <w:r w:rsidRPr="00C12352">
        <w:rPr>
          <w:rFonts w:ascii="Franklin Gothic Book" w:hAnsi="Franklin Gothic Book"/>
          <w:sz w:val="22"/>
          <w:szCs w:val="22"/>
        </w:rPr>
        <w:t>Termíny provádění díla</w:t>
      </w:r>
      <w:bookmarkEnd w:id="0"/>
      <w:r w:rsidR="000D2F4C">
        <w:rPr>
          <w:rFonts w:ascii="Franklin Gothic Book" w:hAnsi="Franklin Gothic Book"/>
          <w:sz w:val="22"/>
          <w:szCs w:val="22"/>
        </w:rPr>
        <w:t>, omezení rozsahu díla</w:t>
      </w:r>
    </w:p>
    <w:p w:rsidR="00BC5DD1" w:rsidRPr="00BC5DD1" w:rsidRDefault="00FC146D" w:rsidP="00633F4D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bCs/>
          <w:spacing w:val="-2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 xml:space="preserve">Zhotovitel se zavazuje, že </w:t>
      </w:r>
      <w:r w:rsidR="00C75D5A">
        <w:rPr>
          <w:rFonts w:ascii="Franklin Gothic Book" w:hAnsi="Franklin Gothic Book"/>
          <w:sz w:val="22"/>
          <w:szCs w:val="22"/>
        </w:rPr>
        <w:t>provede</w:t>
      </w:r>
      <w:r w:rsidRPr="00C12352">
        <w:rPr>
          <w:rFonts w:ascii="Franklin Gothic Book" w:hAnsi="Franklin Gothic Book"/>
          <w:sz w:val="22"/>
          <w:szCs w:val="22"/>
        </w:rPr>
        <w:t xml:space="preserve"> </w:t>
      </w:r>
      <w:r w:rsidR="00A01C28">
        <w:rPr>
          <w:rFonts w:ascii="Franklin Gothic Book" w:hAnsi="Franklin Gothic Book"/>
          <w:sz w:val="22"/>
          <w:szCs w:val="22"/>
        </w:rPr>
        <w:t>dílo</w:t>
      </w:r>
      <w:r w:rsidR="00BC5DD1">
        <w:rPr>
          <w:rFonts w:ascii="Franklin Gothic Book" w:hAnsi="Franklin Gothic Book"/>
          <w:sz w:val="22"/>
          <w:szCs w:val="22"/>
        </w:rPr>
        <w:t>:</w:t>
      </w:r>
    </w:p>
    <w:p w:rsidR="0053607F" w:rsidRPr="00633F4D" w:rsidRDefault="00633F4D" w:rsidP="0018417E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426"/>
        <w:rPr>
          <w:rFonts w:ascii="Franklin Gothic Book" w:hAnsi="Franklin Gothic Book"/>
          <w:bCs/>
          <w:spacing w:val="-2"/>
          <w:sz w:val="22"/>
          <w:szCs w:val="22"/>
        </w:rPr>
      </w:pPr>
      <w:r w:rsidRPr="00633F4D">
        <w:rPr>
          <w:rFonts w:ascii="Franklin Gothic Book" w:hAnsi="Franklin Gothic Book"/>
          <w:sz w:val="22"/>
          <w:szCs w:val="22"/>
        </w:rPr>
        <w:t xml:space="preserve">v části </w:t>
      </w:r>
      <w:r w:rsidR="00BE0296">
        <w:rPr>
          <w:rFonts w:ascii="Franklin Gothic Book" w:hAnsi="Franklin Gothic Book"/>
          <w:sz w:val="22"/>
          <w:szCs w:val="22"/>
        </w:rPr>
        <w:t>zahrnující DVSP</w:t>
      </w:r>
      <w:r w:rsidRPr="00633F4D">
        <w:rPr>
          <w:rFonts w:ascii="Franklin Gothic Book" w:hAnsi="Franklin Gothic Book"/>
          <w:sz w:val="22"/>
          <w:szCs w:val="22"/>
        </w:rPr>
        <w:t xml:space="preserve"> </w:t>
      </w:r>
      <w:r w:rsidR="00A01C28" w:rsidRPr="00633F4D">
        <w:rPr>
          <w:rFonts w:ascii="Franklin Gothic Book" w:hAnsi="Franklin Gothic Book"/>
          <w:sz w:val="22"/>
          <w:szCs w:val="22"/>
        </w:rPr>
        <w:t xml:space="preserve">ve lhůtě </w:t>
      </w:r>
      <w:r w:rsidR="008F70C9" w:rsidRPr="00633F4D">
        <w:rPr>
          <w:rFonts w:ascii="Franklin Gothic Book" w:hAnsi="Franklin Gothic Book"/>
          <w:sz w:val="22"/>
          <w:szCs w:val="22"/>
        </w:rPr>
        <w:t xml:space="preserve">nejpozději do </w:t>
      </w:r>
      <w:r w:rsidR="00EC25C4">
        <w:rPr>
          <w:rFonts w:ascii="Franklin Gothic Book" w:hAnsi="Franklin Gothic Book"/>
          <w:sz w:val="22"/>
          <w:szCs w:val="22"/>
        </w:rPr>
        <w:t>šesti</w:t>
      </w:r>
      <w:r w:rsidR="00CE07E0">
        <w:rPr>
          <w:rFonts w:ascii="Franklin Gothic Book" w:hAnsi="Franklin Gothic Book"/>
          <w:sz w:val="22"/>
          <w:szCs w:val="22"/>
        </w:rPr>
        <w:t xml:space="preserve"> měsíců od uzavření této smlouvy</w:t>
      </w:r>
      <w:r>
        <w:rPr>
          <w:rFonts w:ascii="Franklin Gothic Book" w:hAnsi="Franklin Gothic Book"/>
          <w:sz w:val="22"/>
          <w:szCs w:val="22"/>
        </w:rPr>
        <w:t>;</w:t>
      </w:r>
    </w:p>
    <w:p w:rsidR="00EC25C4" w:rsidRPr="00633F4D" w:rsidRDefault="00EC25C4" w:rsidP="0018417E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426"/>
        <w:rPr>
          <w:rFonts w:ascii="Franklin Gothic Book" w:hAnsi="Franklin Gothic Book"/>
          <w:bCs/>
          <w:spacing w:val="-2"/>
          <w:sz w:val="22"/>
          <w:szCs w:val="22"/>
        </w:rPr>
      </w:pPr>
      <w:r w:rsidRPr="00633F4D">
        <w:rPr>
          <w:rFonts w:ascii="Franklin Gothic Book" w:hAnsi="Franklin Gothic Book"/>
          <w:sz w:val="22"/>
          <w:szCs w:val="22"/>
        </w:rPr>
        <w:t xml:space="preserve">v části </w:t>
      </w:r>
      <w:r>
        <w:rPr>
          <w:rFonts w:ascii="Franklin Gothic Book" w:hAnsi="Franklin Gothic Book"/>
          <w:sz w:val="22"/>
          <w:szCs w:val="22"/>
        </w:rPr>
        <w:t>zahrnující inženýrskou činnosti</w:t>
      </w:r>
      <w:r w:rsidRPr="00633F4D">
        <w:rPr>
          <w:rFonts w:ascii="Franklin Gothic Book" w:hAnsi="Franklin Gothic Book"/>
          <w:sz w:val="22"/>
          <w:szCs w:val="22"/>
        </w:rPr>
        <w:t xml:space="preserve"> ve lhůtě nejpozději do </w:t>
      </w:r>
      <w:r>
        <w:rPr>
          <w:rFonts w:ascii="Franklin Gothic Book" w:hAnsi="Franklin Gothic Book"/>
          <w:sz w:val="22"/>
          <w:szCs w:val="22"/>
        </w:rPr>
        <w:t xml:space="preserve">tří měsíců od předání a převzetí části díla zahrnující DVSP, pokud by však tato lhůta měla uplynout později než za devět měsíců od uzavření této smlouvy, je zhotovitel povinen provést dílo </w:t>
      </w:r>
      <w:r w:rsidRPr="00633F4D">
        <w:rPr>
          <w:rFonts w:ascii="Franklin Gothic Book" w:hAnsi="Franklin Gothic Book"/>
          <w:sz w:val="22"/>
          <w:szCs w:val="22"/>
        </w:rPr>
        <w:t xml:space="preserve">v části </w:t>
      </w:r>
      <w:r>
        <w:rPr>
          <w:rFonts w:ascii="Franklin Gothic Book" w:hAnsi="Franklin Gothic Book"/>
          <w:sz w:val="22"/>
          <w:szCs w:val="22"/>
        </w:rPr>
        <w:t>za</w:t>
      </w:r>
      <w:r>
        <w:rPr>
          <w:rFonts w:ascii="Franklin Gothic Book" w:hAnsi="Franklin Gothic Book"/>
          <w:sz w:val="22"/>
          <w:szCs w:val="22"/>
        </w:rPr>
        <w:softHyphen/>
        <w:t>hrnující inženýrskou činnost do devíti měsíců od uzavření této smlouvy;</w:t>
      </w:r>
    </w:p>
    <w:p w:rsidR="00633F4D" w:rsidRDefault="00633F4D" w:rsidP="0018417E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426"/>
        <w:rPr>
          <w:rFonts w:ascii="Franklin Gothic Book" w:hAnsi="Franklin Gothic Book"/>
          <w:sz w:val="22"/>
          <w:szCs w:val="22"/>
        </w:rPr>
      </w:pPr>
      <w:r w:rsidRPr="00633F4D">
        <w:rPr>
          <w:rFonts w:ascii="Franklin Gothic Book" w:hAnsi="Franklin Gothic Book"/>
          <w:sz w:val="22"/>
          <w:szCs w:val="22"/>
        </w:rPr>
        <w:t xml:space="preserve">v části </w:t>
      </w:r>
      <w:r w:rsidR="00BE0296">
        <w:rPr>
          <w:rFonts w:ascii="Franklin Gothic Book" w:hAnsi="Franklin Gothic Book"/>
          <w:sz w:val="22"/>
          <w:szCs w:val="22"/>
        </w:rPr>
        <w:t xml:space="preserve">zahrnující DPS </w:t>
      </w:r>
      <w:r>
        <w:rPr>
          <w:rFonts w:ascii="Franklin Gothic Book" w:hAnsi="Franklin Gothic Book"/>
          <w:sz w:val="22"/>
          <w:szCs w:val="22"/>
        </w:rPr>
        <w:t xml:space="preserve">ve lhůtě nejpozději do </w:t>
      </w:r>
      <w:r w:rsidR="00EC25C4">
        <w:rPr>
          <w:rFonts w:ascii="Franklin Gothic Book" w:hAnsi="Franklin Gothic Book"/>
          <w:sz w:val="22"/>
          <w:szCs w:val="22"/>
        </w:rPr>
        <w:t>čtyř</w:t>
      </w:r>
      <w:r w:rsidR="00BE0296">
        <w:rPr>
          <w:rFonts w:ascii="Franklin Gothic Book" w:hAnsi="Franklin Gothic Book"/>
          <w:sz w:val="22"/>
          <w:szCs w:val="22"/>
        </w:rPr>
        <w:t xml:space="preserve"> měsíců od doručení ozná</w:t>
      </w:r>
      <w:r w:rsidR="00BE0296">
        <w:rPr>
          <w:rFonts w:ascii="Franklin Gothic Book" w:hAnsi="Franklin Gothic Book"/>
          <w:sz w:val="22"/>
          <w:szCs w:val="22"/>
        </w:rPr>
        <w:softHyphen/>
        <w:t>mení objed</w:t>
      </w:r>
      <w:r w:rsidR="00EC25C4">
        <w:rPr>
          <w:rFonts w:ascii="Franklin Gothic Book" w:hAnsi="Franklin Gothic Book"/>
          <w:sz w:val="22"/>
          <w:szCs w:val="22"/>
        </w:rPr>
        <w:softHyphen/>
      </w:r>
      <w:r w:rsidR="00BE0296">
        <w:rPr>
          <w:rFonts w:ascii="Franklin Gothic Book" w:hAnsi="Franklin Gothic Book"/>
          <w:sz w:val="22"/>
          <w:szCs w:val="22"/>
        </w:rPr>
        <w:t xml:space="preserve">natele o uplatnění </w:t>
      </w:r>
      <w:r w:rsidR="00EC25C4">
        <w:rPr>
          <w:rFonts w:ascii="Franklin Gothic Book" w:hAnsi="Franklin Gothic Book"/>
          <w:sz w:val="22"/>
          <w:szCs w:val="22"/>
        </w:rPr>
        <w:t xml:space="preserve">práva na </w:t>
      </w:r>
      <w:r w:rsidR="00BE0296">
        <w:rPr>
          <w:rFonts w:ascii="Franklin Gothic Book" w:hAnsi="Franklin Gothic Book"/>
          <w:sz w:val="22"/>
          <w:szCs w:val="22"/>
        </w:rPr>
        <w:t>opc</w:t>
      </w:r>
      <w:r w:rsidR="00EC25C4">
        <w:rPr>
          <w:rFonts w:ascii="Franklin Gothic Book" w:hAnsi="Franklin Gothic Book"/>
          <w:sz w:val="22"/>
          <w:szCs w:val="22"/>
        </w:rPr>
        <w:t>i</w:t>
      </w:r>
      <w:r w:rsidR="00BE0296">
        <w:rPr>
          <w:rFonts w:ascii="Franklin Gothic Book" w:hAnsi="Franklin Gothic Book"/>
          <w:sz w:val="22"/>
          <w:szCs w:val="22"/>
        </w:rPr>
        <w:t>, nebo od pozdější právní moci stavebního povolení pro rekon</w:t>
      </w:r>
      <w:r w:rsidR="00BE0296">
        <w:rPr>
          <w:rFonts w:ascii="Franklin Gothic Book" w:hAnsi="Franklin Gothic Book"/>
          <w:sz w:val="22"/>
          <w:szCs w:val="22"/>
        </w:rPr>
        <w:softHyphen/>
        <w:t xml:space="preserve">strukci budovy údržby BUS, pokud by k uplatnění </w:t>
      </w:r>
      <w:r w:rsidR="00EC25C4">
        <w:rPr>
          <w:rFonts w:ascii="Franklin Gothic Book" w:hAnsi="Franklin Gothic Book"/>
          <w:sz w:val="22"/>
          <w:szCs w:val="22"/>
        </w:rPr>
        <w:t xml:space="preserve">práva na </w:t>
      </w:r>
      <w:r w:rsidR="00BE0296">
        <w:rPr>
          <w:rFonts w:ascii="Franklin Gothic Book" w:hAnsi="Franklin Gothic Book"/>
          <w:sz w:val="22"/>
          <w:szCs w:val="22"/>
        </w:rPr>
        <w:t>opc</w:t>
      </w:r>
      <w:r w:rsidR="00EC25C4">
        <w:rPr>
          <w:rFonts w:ascii="Franklin Gothic Book" w:hAnsi="Franklin Gothic Book"/>
          <w:sz w:val="22"/>
          <w:szCs w:val="22"/>
        </w:rPr>
        <w:t>i</w:t>
      </w:r>
      <w:r w:rsidR="00BE0296">
        <w:rPr>
          <w:rFonts w:ascii="Franklin Gothic Book" w:hAnsi="Franklin Gothic Book"/>
          <w:sz w:val="22"/>
          <w:szCs w:val="22"/>
        </w:rPr>
        <w:t xml:space="preserve"> došlo před právní mocí stavebního povolení</w:t>
      </w:r>
      <w:r w:rsidR="00964A18">
        <w:rPr>
          <w:rFonts w:ascii="Franklin Gothic Book" w:hAnsi="Franklin Gothic Book"/>
          <w:sz w:val="22"/>
          <w:szCs w:val="22"/>
        </w:rPr>
        <w:t>;</w:t>
      </w:r>
    </w:p>
    <w:p w:rsidR="00964A18" w:rsidRDefault="00964A18" w:rsidP="0018417E">
      <w:pPr>
        <w:tabs>
          <w:tab w:val="left" w:pos="993"/>
        </w:tabs>
        <w:spacing w:line="276" w:lineRule="auto"/>
        <w:ind w:left="993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</w:t>
      </w:r>
    </w:p>
    <w:p w:rsidR="00964A18" w:rsidRPr="00964A18" w:rsidRDefault="00964A18" w:rsidP="0018417E">
      <w:pPr>
        <w:numPr>
          <w:ilvl w:val="0"/>
          <w:numId w:val="17"/>
        </w:numPr>
        <w:tabs>
          <w:tab w:val="left" w:pos="993"/>
        </w:tabs>
        <w:spacing w:line="276" w:lineRule="auto"/>
        <w:ind w:left="993" w:hanging="426"/>
        <w:rPr>
          <w:rFonts w:ascii="Franklin Gothic Book" w:hAnsi="Franklin Gothic Book"/>
          <w:sz w:val="22"/>
          <w:szCs w:val="22"/>
        </w:rPr>
      </w:pPr>
      <w:r w:rsidRPr="00964A18">
        <w:rPr>
          <w:rFonts w:ascii="Franklin Gothic Book" w:hAnsi="Franklin Gothic Book"/>
          <w:spacing w:val="-2"/>
          <w:sz w:val="22"/>
          <w:szCs w:val="22"/>
        </w:rPr>
        <w:t xml:space="preserve">v části </w:t>
      </w:r>
      <w:r w:rsidR="00BE0296">
        <w:rPr>
          <w:rFonts w:ascii="Franklin Gothic Book" w:hAnsi="Franklin Gothic Book"/>
          <w:spacing w:val="-2"/>
          <w:sz w:val="22"/>
          <w:szCs w:val="22"/>
        </w:rPr>
        <w:t xml:space="preserve">zahrnující autorský dozor průběžně v době provádění </w:t>
      </w:r>
      <w:r w:rsidR="00BE0296">
        <w:rPr>
          <w:rFonts w:ascii="Franklin Gothic Book" w:hAnsi="Franklin Gothic Book"/>
          <w:sz w:val="22"/>
          <w:szCs w:val="22"/>
        </w:rPr>
        <w:t>rekon</w:t>
      </w:r>
      <w:r w:rsidR="00BE0296">
        <w:rPr>
          <w:rFonts w:ascii="Franklin Gothic Book" w:hAnsi="Franklin Gothic Book"/>
          <w:sz w:val="22"/>
          <w:szCs w:val="22"/>
        </w:rPr>
        <w:softHyphen/>
        <w:t xml:space="preserve">strukce budovy údržby BUS, to však jen v případě, že </w:t>
      </w:r>
      <w:r w:rsidR="002C3E9F">
        <w:rPr>
          <w:rFonts w:ascii="Franklin Gothic Book" w:hAnsi="Franklin Gothic Book"/>
          <w:sz w:val="22"/>
          <w:szCs w:val="22"/>
        </w:rPr>
        <w:t>objednatel uplatní právo na opci</w:t>
      </w:r>
      <w:r>
        <w:rPr>
          <w:rFonts w:ascii="Franklin Gothic Book" w:hAnsi="Franklin Gothic Book"/>
          <w:spacing w:val="-4"/>
          <w:sz w:val="22"/>
          <w:szCs w:val="22"/>
        </w:rPr>
        <w:t>.</w:t>
      </w:r>
    </w:p>
    <w:p w:rsidR="009411BE" w:rsidRPr="009411BE" w:rsidRDefault="0053607F" w:rsidP="00633F4D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bCs/>
          <w:spacing w:val="-2"/>
          <w:sz w:val="22"/>
          <w:szCs w:val="22"/>
        </w:rPr>
      </w:pPr>
      <w:r w:rsidRPr="00A01C28">
        <w:rPr>
          <w:rFonts w:ascii="Franklin Gothic Book" w:hAnsi="Franklin Gothic Book"/>
          <w:spacing w:val="-2"/>
          <w:sz w:val="22"/>
          <w:szCs w:val="22"/>
        </w:rPr>
        <w:t xml:space="preserve">Zhotovitel zahájí </w:t>
      </w:r>
      <w:r w:rsidR="00633F4D">
        <w:rPr>
          <w:rFonts w:ascii="Franklin Gothic Book" w:hAnsi="Franklin Gothic Book"/>
          <w:spacing w:val="-2"/>
          <w:sz w:val="22"/>
          <w:szCs w:val="22"/>
        </w:rPr>
        <w:t>provádění díla</w:t>
      </w:r>
      <w:r w:rsidR="009411BE">
        <w:rPr>
          <w:rFonts w:ascii="Franklin Gothic Book" w:hAnsi="Franklin Gothic Book"/>
          <w:spacing w:val="-2"/>
          <w:sz w:val="22"/>
          <w:szCs w:val="22"/>
        </w:rPr>
        <w:t>:</w:t>
      </w:r>
    </w:p>
    <w:p w:rsidR="009411BE" w:rsidRPr="009411BE" w:rsidRDefault="009411BE" w:rsidP="0018417E">
      <w:pPr>
        <w:numPr>
          <w:ilvl w:val="0"/>
          <w:numId w:val="22"/>
        </w:numPr>
        <w:tabs>
          <w:tab w:val="left" w:pos="993"/>
        </w:tabs>
        <w:spacing w:line="276" w:lineRule="auto"/>
        <w:ind w:left="993" w:hanging="426"/>
        <w:rPr>
          <w:rFonts w:ascii="Franklin Gothic Book" w:hAnsi="Franklin Gothic Book"/>
          <w:bCs/>
          <w:spacing w:val="-2"/>
          <w:sz w:val="22"/>
          <w:szCs w:val="22"/>
        </w:rPr>
      </w:pPr>
      <w:r w:rsidRPr="00633F4D">
        <w:rPr>
          <w:rFonts w:ascii="Franklin Gothic Book" w:hAnsi="Franklin Gothic Book"/>
          <w:sz w:val="22"/>
          <w:szCs w:val="22"/>
        </w:rPr>
        <w:t xml:space="preserve">v části </w:t>
      </w:r>
      <w:r w:rsidR="00BE0296">
        <w:rPr>
          <w:rFonts w:ascii="Franklin Gothic Book" w:hAnsi="Franklin Gothic Book"/>
          <w:sz w:val="22"/>
          <w:szCs w:val="22"/>
        </w:rPr>
        <w:t>zahrnující DVSP</w:t>
      </w:r>
      <w:r w:rsidR="00BE0296" w:rsidRPr="00633F4D">
        <w:rPr>
          <w:rFonts w:ascii="Franklin Gothic Book" w:hAnsi="Franklin Gothic Book"/>
          <w:sz w:val="22"/>
          <w:szCs w:val="22"/>
        </w:rPr>
        <w:t xml:space="preserve"> </w:t>
      </w:r>
      <w:r w:rsidRPr="009411BE">
        <w:rPr>
          <w:rFonts w:ascii="Franklin Gothic Book" w:hAnsi="Franklin Gothic Book"/>
          <w:spacing w:val="-2"/>
          <w:sz w:val="22"/>
          <w:szCs w:val="22"/>
        </w:rPr>
        <w:t xml:space="preserve">bezodkladně poté, co tato smlouva nabude účinnosti a bude při provádění </w:t>
      </w:r>
      <w:r w:rsidR="00BE0296">
        <w:rPr>
          <w:rFonts w:ascii="Franklin Gothic Book" w:hAnsi="Franklin Gothic Book"/>
          <w:spacing w:val="-2"/>
          <w:sz w:val="22"/>
          <w:szCs w:val="22"/>
        </w:rPr>
        <w:t xml:space="preserve">této části </w:t>
      </w:r>
      <w:r w:rsidRPr="009411BE">
        <w:rPr>
          <w:rFonts w:ascii="Franklin Gothic Book" w:hAnsi="Franklin Gothic Book"/>
          <w:spacing w:val="-2"/>
          <w:sz w:val="22"/>
          <w:szCs w:val="22"/>
        </w:rPr>
        <w:t>díla postupovat bez zbytečných odkladů</w:t>
      </w:r>
      <w:r>
        <w:rPr>
          <w:rFonts w:ascii="Franklin Gothic Book" w:hAnsi="Franklin Gothic Book"/>
          <w:spacing w:val="-2"/>
          <w:sz w:val="22"/>
          <w:szCs w:val="22"/>
        </w:rPr>
        <w:t>;</w:t>
      </w:r>
    </w:p>
    <w:p w:rsidR="002C3E9F" w:rsidRDefault="002C3E9F" w:rsidP="0018417E">
      <w:pPr>
        <w:numPr>
          <w:ilvl w:val="0"/>
          <w:numId w:val="22"/>
        </w:numPr>
        <w:tabs>
          <w:tab w:val="left" w:pos="993"/>
        </w:tabs>
        <w:spacing w:line="276" w:lineRule="auto"/>
        <w:ind w:left="993" w:hanging="426"/>
        <w:rPr>
          <w:rFonts w:ascii="Franklin Gothic Book" w:hAnsi="Franklin Gothic Book"/>
          <w:spacing w:val="-4"/>
          <w:sz w:val="22"/>
          <w:szCs w:val="22"/>
        </w:rPr>
      </w:pPr>
      <w:r w:rsidRPr="00633F4D">
        <w:rPr>
          <w:rFonts w:ascii="Franklin Gothic Book" w:hAnsi="Franklin Gothic Book"/>
          <w:sz w:val="22"/>
          <w:szCs w:val="22"/>
        </w:rPr>
        <w:t xml:space="preserve">v části </w:t>
      </w:r>
      <w:r>
        <w:rPr>
          <w:rFonts w:ascii="Franklin Gothic Book" w:hAnsi="Franklin Gothic Book"/>
          <w:sz w:val="22"/>
          <w:szCs w:val="22"/>
        </w:rPr>
        <w:t>zahrnující inženýrskou činnost</w:t>
      </w:r>
      <w:r w:rsidRPr="002C3E9F">
        <w:rPr>
          <w:rFonts w:ascii="Franklin Gothic Book" w:hAnsi="Franklin Gothic Book"/>
          <w:spacing w:val="-2"/>
          <w:sz w:val="22"/>
          <w:szCs w:val="22"/>
        </w:rPr>
        <w:t xml:space="preserve"> </w:t>
      </w:r>
      <w:r w:rsidRPr="009411BE">
        <w:rPr>
          <w:rFonts w:ascii="Franklin Gothic Book" w:hAnsi="Franklin Gothic Book"/>
          <w:spacing w:val="-2"/>
          <w:sz w:val="22"/>
          <w:szCs w:val="22"/>
        </w:rPr>
        <w:t>bezodkladně poté, co tato smlouva nabude účin</w:t>
      </w:r>
      <w:r>
        <w:rPr>
          <w:rFonts w:ascii="Franklin Gothic Book" w:hAnsi="Franklin Gothic Book"/>
          <w:spacing w:val="-2"/>
          <w:sz w:val="22"/>
          <w:szCs w:val="22"/>
        </w:rPr>
        <w:softHyphen/>
      </w:r>
      <w:r w:rsidRPr="009411BE">
        <w:rPr>
          <w:rFonts w:ascii="Franklin Gothic Book" w:hAnsi="Franklin Gothic Book"/>
          <w:spacing w:val="-2"/>
          <w:sz w:val="22"/>
          <w:szCs w:val="22"/>
        </w:rPr>
        <w:t xml:space="preserve">nosti a bude při provádění </w:t>
      </w:r>
      <w:r>
        <w:rPr>
          <w:rFonts w:ascii="Franklin Gothic Book" w:hAnsi="Franklin Gothic Book"/>
          <w:spacing w:val="-2"/>
          <w:sz w:val="22"/>
          <w:szCs w:val="22"/>
        </w:rPr>
        <w:t xml:space="preserve">této části </w:t>
      </w:r>
      <w:r w:rsidRPr="009411BE">
        <w:rPr>
          <w:rFonts w:ascii="Franklin Gothic Book" w:hAnsi="Franklin Gothic Book"/>
          <w:spacing w:val="-2"/>
          <w:sz w:val="22"/>
          <w:szCs w:val="22"/>
        </w:rPr>
        <w:t>díla postupovat bez zbytečných odkladů</w:t>
      </w:r>
      <w:r>
        <w:rPr>
          <w:rFonts w:ascii="Franklin Gothic Book" w:hAnsi="Franklin Gothic Book"/>
          <w:spacing w:val="-2"/>
          <w:sz w:val="22"/>
          <w:szCs w:val="22"/>
        </w:rPr>
        <w:t>;</w:t>
      </w:r>
    </w:p>
    <w:p w:rsidR="009411BE" w:rsidRPr="009411BE" w:rsidRDefault="009411BE" w:rsidP="0018417E">
      <w:pPr>
        <w:numPr>
          <w:ilvl w:val="0"/>
          <w:numId w:val="22"/>
        </w:numPr>
        <w:tabs>
          <w:tab w:val="left" w:pos="993"/>
        </w:tabs>
        <w:spacing w:line="276" w:lineRule="auto"/>
        <w:ind w:left="993" w:hanging="426"/>
        <w:rPr>
          <w:rFonts w:ascii="Franklin Gothic Book" w:hAnsi="Franklin Gothic Book"/>
          <w:spacing w:val="-4"/>
          <w:sz w:val="22"/>
          <w:szCs w:val="22"/>
        </w:rPr>
      </w:pPr>
      <w:r w:rsidRPr="009411BE">
        <w:rPr>
          <w:rFonts w:ascii="Franklin Gothic Book" w:hAnsi="Franklin Gothic Book"/>
          <w:spacing w:val="-4"/>
          <w:sz w:val="22"/>
          <w:szCs w:val="22"/>
        </w:rPr>
        <w:t xml:space="preserve">v části </w:t>
      </w:r>
      <w:r w:rsidR="00BE0296">
        <w:rPr>
          <w:rFonts w:ascii="Franklin Gothic Book" w:hAnsi="Franklin Gothic Book"/>
          <w:sz w:val="22"/>
          <w:szCs w:val="22"/>
        </w:rPr>
        <w:t xml:space="preserve">zahrnující DPS </w:t>
      </w:r>
      <w:r w:rsidR="00BE0296" w:rsidRPr="009411BE">
        <w:rPr>
          <w:rFonts w:ascii="Franklin Gothic Book" w:hAnsi="Franklin Gothic Book"/>
          <w:spacing w:val="-2"/>
          <w:sz w:val="22"/>
          <w:szCs w:val="22"/>
        </w:rPr>
        <w:t>bezodkladně poté, co</w:t>
      </w:r>
      <w:r w:rsidR="00BE0296" w:rsidRPr="00BE0296">
        <w:rPr>
          <w:rFonts w:ascii="Franklin Gothic Book" w:hAnsi="Franklin Gothic Book"/>
          <w:sz w:val="22"/>
          <w:szCs w:val="22"/>
        </w:rPr>
        <w:t xml:space="preserve"> </w:t>
      </w:r>
      <w:r w:rsidR="00BE0296">
        <w:rPr>
          <w:rFonts w:ascii="Franklin Gothic Book" w:hAnsi="Franklin Gothic Book"/>
          <w:sz w:val="22"/>
          <w:szCs w:val="22"/>
        </w:rPr>
        <w:t xml:space="preserve">mu bude doručeno </w:t>
      </w:r>
      <w:r w:rsidR="002C3E9F">
        <w:rPr>
          <w:rFonts w:ascii="Franklin Gothic Book" w:hAnsi="Franklin Gothic Book"/>
          <w:sz w:val="22"/>
          <w:szCs w:val="22"/>
        </w:rPr>
        <w:t>ozná</w:t>
      </w:r>
      <w:r w:rsidR="002C3E9F">
        <w:rPr>
          <w:rFonts w:ascii="Franklin Gothic Book" w:hAnsi="Franklin Gothic Book"/>
          <w:sz w:val="22"/>
          <w:szCs w:val="22"/>
        </w:rPr>
        <w:softHyphen/>
        <w:t>mení objednatele o </w:t>
      </w:r>
      <w:r w:rsidR="00BE0296">
        <w:rPr>
          <w:rFonts w:ascii="Franklin Gothic Book" w:hAnsi="Franklin Gothic Book"/>
          <w:sz w:val="22"/>
          <w:szCs w:val="22"/>
        </w:rPr>
        <w:t>uplatnění</w:t>
      </w:r>
      <w:r w:rsidR="002C3E9F">
        <w:rPr>
          <w:rFonts w:ascii="Franklin Gothic Book" w:hAnsi="Franklin Gothic Book"/>
          <w:sz w:val="22"/>
          <w:szCs w:val="22"/>
        </w:rPr>
        <w:t xml:space="preserve"> práva na opci</w:t>
      </w:r>
      <w:r w:rsidR="00BE0296">
        <w:rPr>
          <w:rFonts w:ascii="Franklin Gothic Book" w:hAnsi="Franklin Gothic Book"/>
          <w:spacing w:val="-4"/>
          <w:sz w:val="22"/>
          <w:szCs w:val="22"/>
        </w:rPr>
        <w:t xml:space="preserve">; zhotovitel i zde </w:t>
      </w:r>
      <w:r w:rsidRPr="009411BE">
        <w:rPr>
          <w:rFonts w:ascii="Franklin Gothic Book" w:hAnsi="Franklin Gothic Book"/>
          <w:spacing w:val="-4"/>
          <w:sz w:val="22"/>
          <w:szCs w:val="22"/>
        </w:rPr>
        <w:t xml:space="preserve">bude při provádění </w:t>
      </w:r>
      <w:r w:rsidR="00BE0296">
        <w:rPr>
          <w:rFonts w:ascii="Franklin Gothic Book" w:hAnsi="Franklin Gothic Book"/>
          <w:spacing w:val="-4"/>
          <w:sz w:val="22"/>
          <w:szCs w:val="22"/>
        </w:rPr>
        <w:t xml:space="preserve">této části </w:t>
      </w:r>
      <w:r w:rsidRPr="009411BE">
        <w:rPr>
          <w:rFonts w:ascii="Franklin Gothic Book" w:hAnsi="Franklin Gothic Book"/>
          <w:spacing w:val="-4"/>
          <w:sz w:val="22"/>
          <w:szCs w:val="22"/>
        </w:rPr>
        <w:t>díla postupovat bez zbytečných odkladů;</w:t>
      </w:r>
    </w:p>
    <w:p w:rsidR="009411BE" w:rsidRDefault="009411BE" w:rsidP="0018417E">
      <w:pPr>
        <w:tabs>
          <w:tab w:val="left" w:pos="993"/>
        </w:tabs>
        <w:spacing w:line="276" w:lineRule="auto"/>
        <w:ind w:left="993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</w:t>
      </w:r>
    </w:p>
    <w:p w:rsidR="009411BE" w:rsidRDefault="009411BE" w:rsidP="0018417E">
      <w:pPr>
        <w:numPr>
          <w:ilvl w:val="0"/>
          <w:numId w:val="22"/>
        </w:numPr>
        <w:tabs>
          <w:tab w:val="left" w:pos="993"/>
        </w:tabs>
        <w:spacing w:line="276" w:lineRule="auto"/>
        <w:ind w:left="993" w:hanging="426"/>
        <w:rPr>
          <w:rFonts w:ascii="Franklin Gothic Book" w:hAnsi="Franklin Gothic Book"/>
          <w:sz w:val="22"/>
          <w:szCs w:val="22"/>
        </w:rPr>
      </w:pPr>
      <w:r w:rsidRPr="00964A18">
        <w:rPr>
          <w:rFonts w:ascii="Franklin Gothic Book" w:hAnsi="Franklin Gothic Book"/>
          <w:spacing w:val="-2"/>
          <w:sz w:val="22"/>
          <w:szCs w:val="22"/>
        </w:rPr>
        <w:t xml:space="preserve">v části </w:t>
      </w:r>
      <w:r w:rsidR="00BE0296">
        <w:rPr>
          <w:rFonts w:ascii="Franklin Gothic Book" w:hAnsi="Franklin Gothic Book"/>
          <w:spacing w:val="-2"/>
          <w:sz w:val="22"/>
          <w:szCs w:val="22"/>
        </w:rPr>
        <w:t xml:space="preserve">zahrnující autorský dozor </w:t>
      </w:r>
      <w:r w:rsidR="00BE0296" w:rsidRPr="009411BE">
        <w:rPr>
          <w:rFonts w:ascii="Franklin Gothic Book" w:hAnsi="Franklin Gothic Book"/>
          <w:spacing w:val="-2"/>
          <w:sz w:val="22"/>
          <w:szCs w:val="22"/>
        </w:rPr>
        <w:t>bezodkladně poté, co</w:t>
      </w:r>
      <w:r w:rsidR="00BE0296" w:rsidRPr="00BE0296">
        <w:rPr>
          <w:rFonts w:ascii="Franklin Gothic Book" w:hAnsi="Franklin Gothic Book"/>
          <w:sz w:val="22"/>
          <w:szCs w:val="22"/>
        </w:rPr>
        <w:t xml:space="preserve"> </w:t>
      </w:r>
      <w:r w:rsidR="00BE0296">
        <w:rPr>
          <w:rFonts w:ascii="Franklin Gothic Book" w:hAnsi="Franklin Gothic Book"/>
          <w:sz w:val="22"/>
          <w:szCs w:val="22"/>
        </w:rPr>
        <w:t xml:space="preserve">mu bude doručeno </w:t>
      </w:r>
      <w:r w:rsidR="002C3E9F">
        <w:rPr>
          <w:rFonts w:ascii="Franklin Gothic Book" w:hAnsi="Franklin Gothic Book"/>
          <w:sz w:val="22"/>
          <w:szCs w:val="22"/>
        </w:rPr>
        <w:t>ozná</w:t>
      </w:r>
      <w:r w:rsidR="00BE0296">
        <w:rPr>
          <w:rFonts w:ascii="Franklin Gothic Book" w:hAnsi="Franklin Gothic Book"/>
          <w:sz w:val="22"/>
          <w:szCs w:val="22"/>
        </w:rPr>
        <w:t>mení ob</w:t>
      </w:r>
      <w:r w:rsidR="002C3E9F">
        <w:rPr>
          <w:rFonts w:ascii="Franklin Gothic Book" w:hAnsi="Franklin Gothic Book"/>
          <w:sz w:val="22"/>
          <w:szCs w:val="22"/>
        </w:rPr>
        <w:softHyphen/>
      </w:r>
      <w:r w:rsidR="00BE0296">
        <w:rPr>
          <w:rFonts w:ascii="Franklin Gothic Book" w:hAnsi="Franklin Gothic Book"/>
          <w:sz w:val="22"/>
          <w:szCs w:val="22"/>
        </w:rPr>
        <w:t xml:space="preserve">jednatele o uplatnění </w:t>
      </w:r>
      <w:r w:rsidR="002C3E9F">
        <w:rPr>
          <w:rFonts w:ascii="Franklin Gothic Book" w:hAnsi="Franklin Gothic Book"/>
          <w:sz w:val="22"/>
          <w:szCs w:val="22"/>
        </w:rPr>
        <w:t>práva na opci</w:t>
      </w:r>
      <w:r w:rsidR="00BE0296">
        <w:rPr>
          <w:rFonts w:ascii="Franklin Gothic Book" w:hAnsi="Franklin Gothic Book"/>
          <w:sz w:val="22"/>
          <w:szCs w:val="22"/>
        </w:rPr>
        <w:t>; tato část díla se provádí průběžně podle potřeb</w:t>
      </w:r>
      <w:r>
        <w:rPr>
          <w:rFonts w:ascii="Franklin Gothic Book" w:hAnsi="Franklin Gothic Book"/>
          <w:spacing w:val="-2"/>
          <w:sz w:val="22"/>
          <w:szCs w:val="22"/>
        </w:rPr>
        <w:t>.</w:t>
      </w:r>
    </w:p>
    <w:p w:rsidR="00FC146D" w:rsidRPr="00097544" w:rsidRDefault="00FC146D" w:rsidP="00633F4D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bCs/>
          <w:spacing w:val="-2"/>
          <w:sz w:val="22"/>
          <w:szCs w:val="22"/>
        </w:rPr>
      </w:pPr>
      <w:r w:rsidRPr="00097544">
        <w:rPr>
          <w:rFonts w:ascii="Franklin Gothic Book" w:hAnsi="Franklin Gothic Book"/>
          <w:bCs/>
          <w:spacing w:val="-2"/>
          <w:sz w:val="22"/>
          <w:szCs w:val="22"/>
        </w:rPr>
        <w:t xml:space="preserve">Zhotovitel může požadovat prodloužení lhůty pro </w:t>
      </w:r>
      <w:r w:rsidR="00C75D5A" w:rsidRPr="00097544">
        <w:rPr>
          <w:rFonts w:ascii="Franklin Gothic Book" w:hAnsi="Franklin Gothic Book"/>
          <w:bCs/>
          <w:spacing w:val="-2"/>
          <w:sz w:val="22"/>
          <w:szCs w:val="22"/>
        </w:rPr>
        <w:t>provedení</w:t>
      </w:r>
      <w:r w:rsidR="001E3F05" w:rsidRPr="00097544">
        <w:rPr>
          <w:rFonts w:ascii="Franklin Gothic Book" w:hAnsi="Franklin Gothic Book"/>
          <w:bCs/>
          <w:spacing w:val="-2"/>
          <w:sz w:val="22"/>
          <w:szCs w:val="22"/>
        </w:rPr>
        <w:t xml:space="preserve"> </w:t>
      </w:r>
      <w:r w:rsidR="00633F4D">
        <w:rPr>
          <w:rFonts w:ascii="Franklin Gothic Book" w:hAnsi="Franklin Gothic Book"/>
          <w:bCs/>
          <w:spacing w:val="-2"/>
          <w:sz w:val="22"/>
          <w:szCs w:val="22"/>
        </w:rPr>
        <w:t xml:space="preserve">příslušné části </w:t>
      </w:r>
      <w:r w:rsidR="001E3F05" w:rsidRPr="00097544">
        <w:rPr>
          <w:rFonts w:ascii="Franklin Gothic Book" w:hAnsi="Franklin Gothic Book"/>
          <w:bCs/>
          <w:spacing w:val="-2"/>
          <w:sz w:val="22"/>
          <w:szCs w:val="22"/>
        </w:rPr>
        <w:t>díla</w:t>
      </w:r>
      <w:r w:rsidR="00097544">
        <w:rPr>
          <w:rFonts w:ascii="Franklin Gothic Book" w:hAnsi="Franklin Gothic Book"/>
          <w:bCs/>
          <w:spacing w:val="-2"/>
          <w:sz w:val="22"/>
          <w:szCs w:val="22"/>
        </w:rPr>
        <w:t xml:space="preserve"> </w:t>
      </w:r>
      <w:r w:rsidRPr="00097544">
        <w:rPr>
          <w:rFonts w:ascii="Franklin Gothic Book" w:hAnsi="Franklin Gothic Book"/>
          <w:bCs/>
          <w:spacing w:val="-2"/>
          <w:sz w:val="22"/>
          <w:szCs w:val="22"/>
        </w:rPr>
        <w:t>pouze v</w:t>
      </w:r>
      <w:r w:rsidR="00633F4D">
        <w:rPr>
          <w:rFonts w:ascii="Franklin Gothic Book" w:hAnsi="Franklin Gothic Book"/>
          <w:bCs/>
          <w:spacing w:val="-2"/>
          <w:sz w:val="22"/>
          <w:szCs w:val="22"/>
        </w:rPr>
        <w:t> </w:t>
      </w:r>
      <w:r w:rsidRPr="00097544">
        <w:rPr>
          <w:rFonts w:ascii="Franklin Gothic Book" w:hAnsi="Franklin Gothic Book"/>
          <w:bCs/>
          <w:spacing w:val="-2"/>
          <w:sz w:val="22"/>
          <w:szCs w:val="22"/>
        </w:rPr>
        <w:t>přípa</w:t>
      </w:r>
      <w:r w:rsidR="00633F4D">
        <w:rPr>
          <w:rFonts w:ascii="Franklin Gothic Book" w:hAnsi="Franklin Gothic Book"/>
          <w:bCs/>
          <w:spacing w:val="-2"/>
          <w:sz w:val="22"/>
          <w:szCs w:val="22"/>
        </w:rPr>
        <w:softHyphen/>
      </w:r>
      <w:r w:rsidRPr="00097544">
        <w:rPr>
          <w:rFonts w:ascii="Franklin Gothic Book" w:hAnsi="Franklin Gothic Book"/>
          <w:bCs/>
          <w:spacing w:val="-2"/>
          <w:sz w:val="22"/>
          <w:szCs w:val="22"/>
        </w:rPr>
        <w:t>dech, pokud je jeho plnění</w:t>
      </w:r>
      <w:r w:rsidR="00633F4D">
        <w:rPr>
          <w:rFonts w:ascii="Franklin Gothic Book" w:hAnsi="Franklin Gothic Book"/>
          <w:bCs/>
          <w:spacing w:val="-2"/>
          <w:sz w:val="22"/>
          <w:szCs w:val="22"/>
        </w:rPr>
        <w:t xml:space="preserve"> v předmětné části díla</w:t>
      </w:r>
      <w:r w:rsidRPr="00097544">
        <w:rPr>
          <w:rFonts w:ascii="Franklin Gothic Book" w:hAnsi="Franklin Gothic Book"/>
          <w:bCs/>
          <w:spacing w:val="-2"/>
          <w:sz w:val="22"/>
          <w:szCs w:val="22"/>
        </w:rPr>
        <w:t xml:space="preserve"> zpožděno nebo bude zpožděno z některého z následujících důvodů:</w:t>
      </w:r>
    </w:p>
    <w:p w:rsidR="00FC146D" w:rsidRPr="00777BEB" w:rsidRDefault="00FC146D" w:rsidP="0018417E">
      <w:pPr>
        <w:pStyle w:val="Zkladntext"/>
        <w:numPr>
          <w:ilvl w:val="0"/>
          <w:numId w:val="23"/>
        </w:numPr>
        <w:tabs>
          <w:tab w:val="left" w:pos="993"/>
        </w:tabs>
        <w:spacing w:line="276" w:lineRule="auto"/>
        <w:ind w:left="993" w:hanging="426"/>
        <w:rPr>
          <w:rFonts w:ascii="Franklin Gothic Book" w:hAnsi="Franklin Gothic Book"/>
          <w:bCs/>
          <w:sz w:val="22"/>
          <w:szCs w:val="22"/>
          <w:lang w:val="cs-CZ"/>
        </w:rPr>
      </w:pPr>
      <w:r w:rsidRPr="00777BEB">
        <w:rPr>
          <w:rFonts w:ascii="Franklin Gothic Book" w:hAnsi="Franklin Gothic Book"/>
          <w:bCs/>
          <w:sz w:val="22"/>
          <w:szCs w:val="22"/>
          <w:lang w:val="cs-CZ"/>
        </w:rPr>
        <w:t>plnění zhotovitele není objektivně možné z důvodů neposkytnutí součinnosti ze strany objednatele (pokud ovšem neposkytnutí součinnosti není důsledkem neplnění závazku zho</w:t>
      </w:r>
      <w:r w:rsidR="00777BEB">
        <w:rPr>
          <w:rFonts w:ascii="Franklin Gothic Book" w:hAnsi="Franklin Gothic Book"/>
          <w:bCs/>
          <w:sz w:val="22"/>
          <w:szCs w:val="22"/>
          <w:lang w:val="cs-CZ"/>
        </w:rPr>
        <w:softHyphen/>
      </w:r>
      <w:r w:rsidRPr="00777BEB">
        <w:rPr>
          <w:rFonts w:ascii="Franklin Gothic Book" w:hAnsi="Franklin Gothic Book"/>
          <w:bCs/>
          <w:sz w:val="22"/>
          <w:szCs w:val="22"/>
          <w:lang w:val="cs-CZ"/>
        </w:rPr>
        <w:t>tovitelem);</w:t>
      </w:r>
    </w:p>
    <w:p w:rsidR="001E3F05" w:rsidRPr="009411BE" w:rsidRDefault="00FC146D" w:rsidP="0018417E">
      <w:pPr>
        <w:pStyle w:val="Zkladntext"/>
        <w:numPr>
          <w:ilvl w:val="0"/>
          <w:numId w:val="23"/>
        </w:numPr>
        <w:tabs>
          <w:tab w:val="left" w:pos="993"/>
        </w:tabs>
        <w:spacing w:line="276" w:lineRule="auto"/>
        <w:ind w:left="993" w:hanging="426"/>
        <w:rPr>
          <w:rFonts w:ascii="Franklin Gothic Book" w:hAnsi="Franklin Gothic Book"/>
          <w:sz w:val="22"/>
          <w:szCs w:val="22"/>
          <w:lang w:val="cs-CZ"/>
        </w:rPr>
      </w:pPr>
      <w:r w:rsidRPr="00C12352">
        <w:rPr>
          <w:rFonts w:ascii="Franklin Gothic Book" w:hAnsi="Franklin Gothic Book"/>
          <w:bCs/>
          <w:sz w:val="22"/>
          <w:szCs w:val="22"/>
          <w:lang w:val="cs-CZ"/>
        </w:rPr>
        <w:t>v důsledku vyšší moci,</w:t>
      </w:r>
      <w:r w:rsidR="00777BEB">
        <w:rPr>
          <w:rFonts w:ascii="Franklin Gothic Book" w:hAnsi="Franklin Gothic Book"/>
          <w:bCs/>
          <w:sz w:val="22"/>
          <w:szCs w:val="22"/>
          <w:lang w:val="cs-CZ"/>
        </w:rPr>
        <w:t xml:space="preserve"> p</w:t>
      </w:r>
      <w:r w:rsidR="00633F4D">
        <w:rPr>
          <w:rFonts w:ascii="Franklin Gothic Book" w:hAnsi="Franklin Gothic Book"/>
          <w:bCs/>
          <w:sz w:val="22"/>
          <w:szCs w:val="22"/>
          <w:lang w:val="cs-CZ"/>
        </w:rPr>
        <w:t>ostupu orgánů veřejné moci nebo úkonů třetích osob,</w:t>
      </w:r>
      <w:r w:rsidRPr="00C12352">
        <w:rPr>
          <w:rFonts w:ascii="Franklin Gothic Book" w:hAnsi="Franklin Gothic Book"/>
          <w:bCs/>
          <w:sz w:val="22"/>
          <w:szCs w:val="22"/>
          <w:lang w:val="cs-CZ"/>
        </w:rPr>
        <w:t xml:space="preserve"> kter</w:t>
      </w:r>
      <w:r w:rsidR="00633F4D">
        <w:rPr>
          <w:rFonts w:ascii="Franklin Gothic Book" w:hAnsi="Franklin Gothic Book"/>
          <w:bCs/>
          <w:sz w:val="22"/>
          <w:szCs w:val="22"/>
          <w:lang w:val="cs-CZ"/>
        </w:rPr>
        <w:t>é</w:t>
      </w:r>
      <w:r w:rsidRPr="00C12352">
        <w:rPr>
          <w:rFonts w:ascii="Franklin Gothic Book" w:hAnsi="Franklin Gothic Book"/>
          <w:bCs/>
          <w:sz w:val="22"/>
          <w:szCs w:val="22"/>
          <w:lang w:val="cs-CZ"/>
        </w:rPr>
        <w:t xml:space="preserve"> ob</w:t>
      </w:r>
      <w:r w:rsidR="00777BEB">
        <w:rPr>
          <w:rFonts w:ascii="Franklin Gothic Book" w:hAnsi="Franklin Gothic Book"/>
          <w:bCs/>
          <w:sz w:val="22"/>
          <w:szCs w:val="22"/>
          <w:lang w:val="cs-CZ"/>
        </w:rPr>
        <w:softHyphen/>
      </w:r>
      <w:r w:rsidRPr="00C12352">
        <w:rPr>
          <w:rFonts w:ascii="Franklin Gothic Book" w:hAnsi="Franklin Gothic Book"/>
          <w:bCs/>
          <w:sz w:val="22"/>
          <w:szCs w:val="22"/>
          <w:lang w:val="cs-CZ"/>
        </w:rPr>
        <w:t>jektivně znemožňuj</w:t>
      </w:r>
      <w:r w:rsidR="00633F4D">
        <w:rPr>
          <w:rFonts w:ascii="Franklin Gothic Book" w:hAnsi="Franklin Gothic Book"/>
          <w:bCs/>
          <w:sz w:val="22"/>
          <w:szCs w:val="22"/>
          <w:lang w:val="cs-CZ"/>
        </w:rPr>
        <w:t>í</w:t>
      </w:r>
      <w:r w:rsidRPr="00C12352">
        <w:rPr>
          <w:rFonts w:ascii="Franklin Gothic Book" w:hAnsi="Franklin Gothic Book"/>
          <w:bCs/>
          <w:sz w:val="22"/>
          <w:szCs w:val="22"/>
          <w:lang w:val="cs-CZ"/>
        </w:rPr>
        <w:t xml:space="preserve"> zhotoviteli </w:t>
      </w:r>
      <w:r w:rsidR="00633F4D">
        <w:rPr>
          <w:rFonts w:ascii="Franklin Gothic Book" w:hAnsi="Franklin Gothic Book"/>
          <w:bCs/>
          <w:sz w:val="22"/>
          <w:szCs w:val="22"/>
          <w:lang w:val="cs-CZ"/>
        </w:rPr>
        <w:t>pokračovat v provádění nebo provést dílo</w:t>
      </w:r>
      <w:r w:rsidRPr="00C12352">
        <w:rPr>
          <w:rFonts w:ascii="Franklin Gothic Book" w:hAnsi="Franklin Gothic Book"/>
          <w:bCs/>
          <w:sz w:val="22"/>
          <w:szCs w:val="22"/>
          <w:lang w:val="cs-CZ"/>
        </w:rPr>
        <w:t>.</w:t>
      </w:r>
    </w:p>
    <w:p w:rsidR="000D2F4C" w:rsidRDefault="009411BE" w:rsidP="009411BE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bCs/>
          <w:spacing w:val="-2"/>
          <w:sz w:val="22"/>
          <w:szCs w:val="22"/>
        </w:rPr>
      </w:pPr>
      <w:r>
        <w:rPr>
          <w:rFonts w:ascii="Franklin Gothic Book" w:hAnsi="Franklin Gothic Book"/>
          <w:bCs/>
          <w:spacing w:val="-2"/>
          <w:sz w:val="22"/>
          <w:szCs w:val="22"/>
        </w:rPr>
        <w:t>Objednatel je oprávněn udělit zhotoviteli pokyn k přerušení prací nebo k odkladu zahájení prací na díle v částech dle bodu 4.2 písm. b)</w:t>
      </w:r>
      <w:r w:rsidR="002C3E9F">
        <w:rPr>
          <w:rFonts w:ascii="Franklin Gothic Book" w:hAnsi="Franklin Gothic Book"/>
          <w:bCs/>
          <w:spacing w:val="-2"/>
          <w:sz w:val="22"/>
          <w:szCs w:val="22"/>
        </w:rPr>
        <w:t>, c)</w:t>
      </w:r>
      <w:r>
        <w:rPr>
          <w:rFonts w:ascii="Franklin Gothic Book" w:hAnsi="Franklin Gothic Book"/>
          <w:bCs/>
          <w:spacing w:val="-2"/>
          <w:sz w:val="22"/>
          <w:szCs w:val="22"/>
        </w:rPr>
        <w:t xml:space="preserve"> a </w:t>
      </w:r>
      <w:r w:rsidR="002C3E9F">
        <w:rPr>
          <w:rFonts w:ascii="Franklin Gothic Book" w:hAnsi="Franklin Gothic Book"/>
          <w:bCs/>
          <w:spacing w:val="-2"/>
          <w:sz w:val="22"/>
          <w:szCs w:val="22"/>
        </w:rPr>
        <w:t>d</w:t>
      </w:r>
      <w:r>
        <w:rPr>
          <w:rFonts w:ascii="Franklin Gothic Book" w:hAnsi="Franklin Gothic Book"/>
          <w:bCs/>
          <w:spacing w:val="-2"/>
          <w:sz w:val="22"/>
          <w:szCs w:val="22"/>
        </w:rPr>
        <w:t>)</w:t>
      </w:r>
      <w:r w:rsidR="000D2F4C">
        <w:rPr>
          <w:rFonts w:ascii="Franklin Gothic Book" w:hAnsi="Franklin Gothic Book"/>
          <w:bCs/>
          <w:spacing w:val="-2"/>
          <w:sz w:val="22"/>
          <w:szCs w:val="22"/>
        </w:rPr>
        <w:t xml:space="preserve"> této smlouvy</w:t>
      </w:r>
      <w:r>
        <w:rPr>
          <w:rFonts w:ascii="Franklin Gothic Book" w:hAnsi="Franklin Gothic Book"/>
          <w:bCs/>
          <w:spacing w:val="-2"/>
          <w:sz w:val="22"/>
          <w:szCs w:val="22"/>
        </w:rPr>
        <w:t xml:space="preserve">. </w:t>
      </w:r>
      <w:r w:rsidR="000D2F4C">
        <w:rPr>
          <w:rFonts w:ascii="Franklin Gothic Book" w:hAnsi="Franklin Gothic Book"/>
          <w:bCs/>
          <w:spacing w:val="-2"/>
          <w:sz w:val="22"/>
          <w:szCs w:val="22"/>
        </w:rPr>
        <w:t xml:space="preserve">O dobu přerušení nebo odkladu se </w:t>
      </w:r>
      <w:r w:rsidR="000D2F4C" w:rsidRPr="00097544">
        <w:rPr>
          <w:rFonts w:ascii="Franklin Gothic Book" w:hAnsi="Franklin Gothic Book"/>
          <w:bCs/>
          <w:spacing w:val="-2"/>
          <w:sz w:val="22"/>
          <w:szCs w:val="22"/>
        </w:rPr>
        <w:t xml:space="preserve">prodlouží lhůty pro provedení </w:t>
      </w:r>
      <w:r w:rsidR="000D2F4C">
        <w:rPr>
          <w:rFonts w:ascii="Franklin Gothic Book" w:hAnsi="Franklin Gothic Book"/>
          <w:bCs/>
          <w:spacing w:val="-2"/>
          <w:sz w:val="22"/>
          <w:szCs w:val="22"/>
        </w:rPr>
        <w:t xml:space="preserve">příslušné části </w:t>
      </w:r>
      <w:r w:rsidR="000D2F4C" w:rsidRPr="00097544">
        <w:rPr>
          <w:rFonts w:ascii="Franklin Gothic Book" w:hAnsi="Franklin Gothic Book"/>
          <w:bCs/>
          <w:spacing w:val="-2"/>
          <w:sz w:val="22"/>
          <w:szCs w:val="22"/>
        </w:rPr>
        <w:t>díla</w:t>
      </w:r>
      <w:r w:rsidR="000D2F4C">
        <w:rPr>
          <w:rFonts w:ascii="Franklin Gothic Book" w:hAnsi="Franklin Gothic Book"/>
          <w:bCs/>
          <w:spacing w:val="-2"/>
          <w:sz w:val="22"/>
          <w:szCs w:val="22"/>
        </w:rPr>
        <w:t>.</w:t>
      </w:r>
    </w:p>
    <w:p w:rsidR="009411BE" w:rsidRPr="00097544" w:rsidRDefault="009411BE" w:rsidP="009411BE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bCs/>
          <w:spacing w:val="-2"/>
          <w:sz w:val="22"/>
          <w:szCs w:val="22"/>
        </w:rPr>
      </w:pPr>
      <w:r>
        <w:rPr>
          <w:rFonts w:ascii="Franklin Gothic Book" w:hAnsi="Franklin Gothic Book"/>
          <w:bCs/>
          <w:spacing w:val="-2"/>
          <w:sz w:val="22"/>
          <w:szCs w:val="22"/>
        </w:rPr>
        <w:t>Objednatel je oprávněn jednostranně z důležitých důvodů, zejména pro nezajištění financo</w:t>
      </w:r>
      <w:r w:rsidR="002C3E9F">
        <w:rPr>
          <w:rFonts w:ascii="Franklin Gothic Book" w:hAnsi="Franklin Gothic Book"/>
          <w:bCs/>
          <w:spacing w:val="-2"/>
          <w:sz w:val="22"/>
          <w:szCs w:val="22"/>
        </w:rPr>
        <w:softHyphen/>
      </w:r>
      <w:r>
        <w:rPr>
          <w:rFonts w:ascii="Franklin Gothic Book" w:hAnsi="Franklin Gothic Book"/>
          <w:bCs/>
          <w:spacing w:val="-2"/>
          <w:sz w:val="22"/>
          <w:szCs w:val="22"/>
        </w:rPr>
        <w:t xml:space="preserve">vání </w:t>
      </w:r>
      <w:r w:rsidR="00BE0296">
        <w:rPr>
          <w:rFonts w:ascii="Franklin Gothic Book" w:hAnsi="Franklin Gothic Book"/>
          <w:spacing w:val="-2"/>
          <w:sz w:val="22"/>
          <w:szCs w:val="22"/>
        </w:rPr>
        <w:t xml:space="preserve">rekonstrukce budovy </w:t>
      </w:r>
      <w:r w:rsidR="00BE0296">
        <w:rPr>
          <w:rFonts w:ascii="Franklin Gothic Book" w:hAnsi="Franklin Gothic Book"/>
          <w:sz w:val="22"/>
          <w:szCs w:val="22"/>
        </w:rPr>
        <w:t xml:space="preserve">údržby </w:t>
      </w:r>
      <w:r w:rsidR="00BE0296">
        <w:rPr>
          <w:rFonts w:ascii="Franklin Gothic Book" w:hAnsi="Franklin Gothic Book"/>
          <w:spacing w:val="-2"/>
          <w:sz w:val="22"/>
          <w:szCs w:val="22"/>
        </w:rPr>
        <w:t>BUS</w:t>
      </w:r>
      <w:r>
        <w:rPr>
          <w:rFonts w:ascii="Franklin Gothic Book" w:hAnsi="Franklin Gothic Book"/>
          <w:spacing w:val="-2"/>
          <w:sz w:val="22"/>
          <w:szCs w:val="22"/>
        </w:rPr>
        <w:t xml:space="preserve"> z dotace, rozsah díla omezit o </w:t>
      </w:r>
      <w:r>
        <w:rPr>
          <w:rFonts w:ascii="Franklin Gothic Book" w:hAnsi="Franklin Gothic Book"/>
          <w:bCs/>
          <w:spacing w:val="-2"/>
          <w:sz w:val="22"/>
          <w:szCs w:val="22"/>
        </w:rPr>
        <w:t>části dle bodu 4.2 písm. b)</w:t>
      </w:r>
      <w:r w:rsidR="002C3E9F">
        <w:rPr>
          <w:rFonts w:ascii="Franklin Gothic Book" w:hAnsi="Franklin Gothic Book"/>
          <w:bCs/>
          <w:spacing w:val="-2"/>
          <w:sz w:val="22"/>
          <w:szCs w:val="22"/>
        </w:rPr>
        <w:t>, c)</w:t>
      </w:r>
      <w:r>
        <w:rPr>
          <w:rFonts w:ascii="Franklin Gothic Book" w:hAnsi="Franklin Gothic Book"/>
          <w:bCs/>
          <w:spacing w:val="-2"/>
          <w:sz w:val="22"/>
          <w:szCs w:val="22"/>
        </w:rPr>
        <w:t xml:space="preserve"> a </w:t>
      </w:r>
      <w:r w:rsidR="002C3E9F">
        <w:rPr>
          <w:rFonts w:ascii="Franklin Gothic Book" w:hAnsi="Franklin Gothic Book"/>
          <w:bCs/>
          <w:spacing w:val="-2"/>
          <w:sz w:val="22"/>
          <w:szCs w:val="22"/>
        </w:rPr>
        <w:t>d</w:t>
      </w:r>
      <w:r>
        <w:rPr>
          <w:rFonts w:ascii="Franklin Gothic Book" w:hAnsi="Franklin Gothic Book"/>
          <w:bCs/>
          <w:spacing w:val="-2"/>
          <w:sz w:val="22"/>
          <w:szCs w:val="22"/>
        </w:rPr>
        <w:t xml:space="preserve">). Omezením rozsahu díla zanikají povinnosti zhotovitele tyto části díla provést a </w:t>
      </w:r>
      <w:r w:rsidR="002C3E9F">
        <w:rPr>
          <w:rFonts w:ascii="Franklin Gothic Book" w:hAnsi="Franklin Gothic Book"/>
          <w:bCs/>
          <w:spacing w:val="-2"/>
          <w:sz w:val="22"/>
          <w:szCs w:val="22"/>
        </w:rPr>
        <w:t>objedna</w:t>
      </w:r>
      <w:r w:rsidR="000D2F4C">
        <w:rPr>
          <w:rFonts w:ascii="Franklin Gothic Book" w:hAnsi="Franklin Gothic Book"/>
          <w:bCs/>
          <w:spacing w:val="-2"/>
          <w:sz w:val="22"/>
          <w:szCs w:val="22"/>
        </w:rPr>
        <w:t>tele platit ty práce</w:t>
      </w:r>
      <w:r w:rsidR="003B6535">
        <w:rPr>
          <w:rFonts w:ascii="Franklin Gothic Book" w:hAnsi="Franklin Gothic Book"/>
          <w:bCs/>
          <w:spacing w:val="-2"/>
          <w:sz w:val="22"/>
          <w:szCs w:val="22"/>
        </w:rPr>
        <w:t>, dodávky anebo činnosti</w:t>
      </w:r>
      <w:r w:rsidR="000D2F4C">
        <w:rPr>
          <w:rFonts w:ascii="Franklin Gothic Book" w:hAnsi="Franklin Gothic Book"/>
          <w:bCs/>
          <w:spacing w:val="-2"/>
          <w:sz w:val="22"/>
          <w:szCs w:val="22"/>
        </w:rPr>
        <w:t xml:space="preserve"> na částech díla, které před do</w:t>
      </w:r>
      <w:r w:rsidR="002C3E9F">
        <w:rPr>
          <w:rFonts w:ascii="Franklin Gothic Book" w:hAnsi="Franklin Gothic Book"/>
          <w:bCs/>
          <w:spacing w:val="-2"/>
          <w:sz w:val="22"/>
          <w:szCs w:val="22"/>
        </w:rPr>
        <w:t>ru</w:t>
      </w:r>
      <w:r w:rsidR="00BE0296">
        <w:rPr>
          <w:rFonts w:ascii="Franklin Gothic Book" w:hAnsi="Franklin Gothic Book"/>
          <w:bCs/>
          <w:spacing w:val="-2"/>
          <w:sz w:val="22"/>
          <w:szCs w:val="22"/>
        </w:rPr>
        <w:t>čením oznámení objednatele o </w:t>
      </w:r>
      <w:r w:rsidR="000D2F4C">
        <w:rPr>
          <w:rFonts w:ascii="Franklin Gothic Book" w:hAnsi="Franklin Gothic Book"/>
          <w:bCs/>
          <w:spacing w:val="-2"/>
          <w:sz w:val="22"/>
          <w:szCs w:val="22"/>
        </w:rPr>
        <w:t>omezení rozsahu díla zhotoviteli nebyly provedeny.</w:t>
      </w:r>
    </w:p>
    <w:p w:rsidR="00FC146D" w:rsidRPr="00C12352" w:rsidRDefault="00FC146D" w:rsidP="00633F4D">
      <w:pPr>
        <w:pStyle w:val="Nadpis2"/>
        <w:numPr>
          <w:ilvl w:val="0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 xml:space="preserve">Předání a převzetí </w:t>
      </w:r>
      <w:r w:rsidR="00DC1FA9">
        <w:rPr>
          <w:rFonts w:ascii="Franklin Gothic Book" w:hAnsi="Franklin Gothic Book"/>
          <w:sz w:val="22"/>
          <w:szCs w:val="22"/>
        </w:rPr>
        <w:t>provedeného</w:t>
      </w:r>
      <w:r w:rsidRPr="00C12352">
        <w:rPr>
          <w:rFonts w:ascii="Franklin Gothic Book" w:hAnsi="Franklin Gothic Book"/>
          <w:sz w:val="22"/>
          <w:szCs w:val="22"/>
        </w:rPr>
        <w:t xml:space="preserve"> díla</w:t>
      </w:r>
    </w:p>
    <w:p w:rsidR="00633F4D" w:rsidRPr="00BC5DD1" w:rsidRDefault="00633F4D" w:rsidP="00633F4D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bCs/>
          <w:spacing w:val="-2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Dílo bude provedeno:</w:t>
      </w:r>
    </w:p>
    <w:p w:rsidR="00633F4D" w:rsidRPr="002C3E9F" w:rsidRDefault="00633F4D" w:rsidP="003B6535">
      <w:pPr>
        <w:numPr>
          <w:ilvl w:val="0"/>
          <w:numId w:val="19"/>
        </w:numPr>
        <w:tabs>
          <w:tab w:val="left" w:pos="567"/>
        </w:tabs>
        <w:spacing w:line="276" w:lineRule="auto"/>
        <w:rPr>
          <w:rFonts w:ascii="Franklin Gothic Book" w:hAnsi="Franklin Gothic Book"/>
          <w:bCs/>
          <w:spacing w:val="-2"/>
          <w:sz w:val="22"/>
          <w:szCs w:val="22"/>
        </w:rPr>
      </w:pPr>
      <w:r w:rsidRPr="00633F4D">
        <w:rPr>
          <w:rFonts w:ascii="Franklin Gothic Book" w:hAnsi="Franklin Gothic Book"/>
          <w:sz w:val="22"/>
          <w:szCs w:val="22"/>
        </w:rPr>
        <w:t xml:space="preserve">v části </w:t>
      </w:r>
      <w:r w:rsidR="00BE0296">
        <w:rPr>
          <w:rFonts w:ascii="Franklin Gothic Book" w:hAnsi="Franklin Gothic Book"/>
          <w:sz w:val="22"/>
          <w:szCs w:val="22"/>
        </w:rPr>
        <w:t>zahrnující DVSP</w:t>
      </w:r>
      <w:r w:rsidR="00BE0296" w:rsidRPr="00633F4D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 xml:space="preserve">tím způsobem, že zhotovitel předá objednateli </w:t>
      </w:r>
      <w:r w:rsidR="003B6535">
        <w:rPr>
          <w:rFonts w:ascii="Franklin Gothic Book" w:hAnsi="Franklin Gothic Book"/>
          <w:sz w:val="22"/>
          <w:szCs w:val="22"/>
        </w:rPr>
        <w:t xml:space="preserve">projektovou </w:t>
      </w:r>
      <w:r>
        <w:rPr>
          <w:rFonts w:ascii="Franklin Gothic Book" w:hAnsi="Franklin Gothic Book"/>
          <w:sz w:val="22"/>
          <w:szCs w:val="22"/>
        </w:rPr>
        <w:t>doku</w:t>
      </w:r>
      <w:r w:rsidR="003B6535">
        <w:rPr>
          <w:rFonts w:ascii="Franklin Gothic Book" w:hAnsi="Franklin Gothic Book"/>
          <w:sz w:val="22"/>
          <w:szCs w:val="22"/>
        </w:rPr>
        <w:softHyphen/>
      </w:r>
      <w:r>
        <w:rPr>
          <w:rFonts w:ascii="Franklin Gothic Book" w:hAnsi="Franklin Gothic Book"/>
          <w:sz w:val="22"/>
          <w:szCs w:val="22"/>
        </w:rPr>
        <w:t>mentaci bez vad a nedodělků</w:t>
      </w:r>
      <w:r w:rsidR="002C3E9F">
        <w:rPr>
          <w:rFonts w:ascii="Franklin Gothic Book" w:hAnsi="Franklin Gothic Book"/>
          <w:sz w:val="22"/>
          <w:szCs w:val="22"/>
        </w:rPr>
        <w:t>;</w:t>
      </w:r>
    </w:p>
    <w:p w:rsidR="002C3E9F" w:rsidRPr="002C3E9F" w:rsidRDefault="002C3E9F" w:rsidP="003B6535">
      <w:pPr>
        <w:numPr>
          <w:ilvl w:val="0"/>
          <w:numId w:val="19"/>
        </w:numPr>
        <w:tabs>
          <w:tab w:val="left" w:pos="567"/>
        </w:tabs>
        <w:spacing w:line="276" w:lineRule="auto"/>
        <w:rPr>
          <w:rFonts w:ascii="Franklin Gothic Book" w:hAnsi="Franklin Gothic Book"/>
          <w:bCs/>
          <w:spacing w:val="-4"/>
          <w:sz w:val="22"/>
          <w:szCs w:val="22"/>
        </w:rPr>
      </w:pPr>
      <w:r w:rsidRPr="002C3E9F">
        <w:rPr>
          <w:rFonts w:ascii="Franklin Gothic Book" w:hAnsi="Franklin Gothic Book"/>
          <w:spacing w:val="-4"/>
          <w:sz w:val="22"/>
          <w:szCs w:val="22"/>
        </w:rPr>
        <w:t>v části zahrnující inženýrskou činnost tím způsobem, že zhotovitel předá objednateli pravomocné společné územní rozhodnutí a stavební povolení rekonstrukce budovy údržby BUS (popřípadě samostatně vydané pravomocné územní rozhodnutí a samostatně vydané pravomocné stavební povolení);</w:t>
      </w:r>
    </w:p>
    <w:p w:rsidR="00633F4D" w:rsidRDefault="003B6535" w:rsidP="00633F4D">
      <w:pPr>
        <w:numPr>
          <w:ilvl w:val="0"/>
          <w:numId w:val="19"/>
        </w:numPr>
        <w:tabs>
          <w:tab w:val="left" w:pos="567"/>
        </w:tabs>
        <w:spacing w:line="276" w:lineRule="auto"/>
        <w:rPr>
          <w:rFonts w:ascii="Franklin Gothic Book" w:hAnsi="Franklin Gothic Book"/>
          <w:sz w:val="22"/>
          <w:szCs w:val="22"/>
        </w:rPr>
      </w:pPr>
      <w:r w:rsidRPr="00633F4D">
        <w:rPr>
          <w:rFonts w:ascii="Franklin Gothic Book" w:hAnsi="Franklin Gothic Book"/>
          <w:sz w:val="22"/>
          <w:szCs w:val="22"/>
        </w:rPr>
        <w:t xml:space="preserve">v části </w:t>
      </w:r>
      <w:r>
        <w:rPr>
          <w:rFonts w:ascii="Franklin Gothic Book" w:hAnsi="Franklin Gothic Book"/>
          <w:sz w:val="22"/>
          <w:szCs w:val="22"/>
        </w:rPr>
        <w:t>zahrnující DPS</w:t>
      </w:r>
      <w:r w:rsidRPr="00633F4D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tím způsobem, že zhotovitel předá objednateli projektovou doku</w:t>
      </w:r>
      <w:r>
        <w:rPr>
          <w:rFonts w:ascii="Franklin Gothic Book" w:hAnsi="Franklin Gothic Book"/>
          <w:sz w:val="22"/>
          <w:szCs w:val="22"/>
        </w:rPr>
        <w:softHyphen/>
        <w:t>mentaci a dokumentaci pro výběr zhotovitele bez vad a nedodělků</w:t>
      </w:r>
      <w:r w:rsidR="00964A18">
        <w:rPr>
          <w:rFonts w:ascii="Franklin Gothic Book" w:hAnsi="Franklin Gothic Book"/>
          <w:sz w:val="22"/>
          <w:szCs w:val="22"/>
        </w:rPr>
        <w:t>;</w:t>
      </w:r>
    </w:p>
    <w:p w:rsidR="00964A18" w:rsidRDefault="00964A18" w:rsidP="00964A18">
      <w:pPr>
        <w:tabs>
          <w:tab w:val="left" w:pos="567"/>
        </w:tabs>
        <w:spacing w:line="276" w:lineRule="auto"/>
        <w:ind w:left="927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a</w:t>
      </w:r>
    </w:p>
    <w:p w:rsidR="00964A18" w:rsidRPr="00633F4D" w:rsidRDefault="00964A18" w:rsidP="00633F4D">
      <w:pPr>
        <w:numPr>
          <w:ilvl w:val="0"/>
          <w:numId w:val="19"/>
        </w:numPr>
        <w:tabs>
          <w:tab w:val="left" w:pos="567"/>
        </w:tabs>
        <w:spacing w:line="276" w:lineRule="auto"/>
        <w:rPr>
          <w:rFonts w:ascii="Franklin Gothic Book" w:hAnsi="Franklin Gothic Book"/>
          <w:sz w:val="22"/>
          <w:szCs w:val="22"/>
        </w:rPr>
      </w:pPr>
      <w:r w:rsidRPr="00964A18">
        <w:rPr>
          <w:rFonts w:ascii="Franklin Gothic Book" w:hAnsi="Franklin Gothic Book"/>
          <w:spacing w:val="-2"/>
          <w:sz w:val="22"/>
          <w:szCs w:val="22"/>
        </w:rPr>
        <w:t xml:space="preserve">v části </w:t>
      </w:r>
      <w:r w:rsidR="003B6535">
        <w:rPr>
          <w:rFonts w:ascii="Franklin Gothic Book" w:hAnsi="Franklin Gothic Book"/>
          <w:sz w:val="22"/>
          <w:szCs w:val="22"/>
        </w:rPr>
        <w:t>zahrnující autorský dozor bezvadným vykonáním příslušných činností v kalendář</w:t>
      </w:r>
      <w:r w:rsidR="003B6535">
        <w:rPr>
          <w:rFonts w:ascii="Franklin Gothic Book" w:hAnsi="Franklin Gothic Book"/>
          <w:sz w:val="22"/>
          <w:szCs w:val="22"/>
        </w:rPr>
        <w:softHyphen/>
        <w:t xml:space="preserve">ním měsíci a předložením </w:t>
      </w:r>
      <w:r w:rsidR="003B6535" w:rsidRPr="009A4399">
        <w:rPr>
          <w:rFonts w:ascii="Franklin Gothic Book" w:hAnsi="Franklin Gothic Book"/>
          <w:spacing w:val="-2"/>
          <w:sz w:val="22"/>
          <w:szCs w:val="22"/>
        </w:rPr>
        <w:t>soupis</w:t>
      </w:r>
      <w:r w:rsidR="003B6535">
        <w:rPr>
          <w:rFonts w:ascii="Franklin Gothic Book" w:hAnsi="Franklin Gothic Book"/>
          <w:spacing w:val="-2"/>
          <w:sz w:val="22"/>
          <w:szCs w:val="22"/>
        </w:rPr>
        <w:t>u</w:t>
      </w:r>
      <w:r w:rsidR="003B6535" w:rsidRPr="009A4399">
        <w:rPr>
          <w:rFonts w:ascii="Franklin Gothic Book" w:hAnsi="Franklin Gothic Book"/>
          <w:spacing w:val="-2"/>
          <w:sz w:val="22"/>
          <w:szCs w:val="22"/>
        </w:rPr>
        <w:t>, ve kterém bud</w:t>
      </w:r>
      <w:r w:rsidR="002C3E9F">
        <w:rPr>
          <w:rFonts w:ascii="Franklin Gothic Book" w:hAnsi="Franklin Gothic Book"/>
          <w:spacing w:val="-2"/>
          <w:sz w:val="22"/>
          <w:szCs w:val="22"/>
        </w:rPr>
        <w:t>e uveden konkrétní obsah jednot</w:t>
      </w:r>
      <w:r w:rsidR="003B6535" w:rsidRPr="009A4399">
        <w:rPr>
          <w:rFonts w:ascii="Franklin Gothic Book" w:hAnsi="Franklin Gothic Book"/>
          <w:spacing w:val="-2"/>
          <w:sz w:val="22"/>
          <w:szCs w:val="22"/>
        </w:rPr>
        <w:t>livých činností autorského dozoru, datum jejich provedení a jejich časový rozsah</w:t>
      </w:r>
      <w:r>
        <w:rPr>
          <w:rFonts w:ascii="Franklin Gothic Book" w:hAnsi="Franklin Gothic Book"/>
          <w:sz w:val="22"/>
          <w:szCs w:val="22"/>
        </w:rPr>
        <w:t>.</w:t>
      </w:r>
    </w:p>
    <w:p w:rsidR="00633F4D" w:rsidRDefault="00633F4D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>
        <w:rPr>
          <w:rFonts w:ascii="Franklin Gothic Book" w:hAnsi="Franklin Gothic Book"/>
          <w:spacing w:val="-4"/>
          <w:sz w:val="22"/>
          <w:szCs w:val="22"/>
        </w:rPr>
        <w:t>Dílo lze předat a převzít po částech uvedených v bodě 5.1 této smlouvy.</w:t>
      </w:r>
      <w:r w:rsidR="003B6535">
        <w:rPr>
          <w:rFonts w:ascii="Franklin Gothic Book" w:hAnsi="Franklin Gothic Book"/>
          <w:spacing w:val="-4"/>
          <w:sz w:val="22"/>
          <w:szCs w:val="22"/>
        </w:rPr>
        <w:t xml:space="preserve"> Autorský dozor se mimo to předává a přebírá vždy za ukončený kalendářní měsíc.</w:t>
      </w:r>
    </w:p>
    <w:p w:rsidR="00FC146D" w:rsidRPr="00E47B8D" w:rsidRDefault="00FC146D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E47B8D">
        <w:rPr>
          <w:rFonts w:ascii="Franklin Gothic Book" w:hAnsi="Franklin Gothic Book"/>
          <w:spacing w:val="-4"/>
          <w:sz w:val="22"/>
          <w:szCs w:val="22"/>
        </w:rPr>
        <w:t xml:space="preserve">O předání a převzetí </w:t>
      </w:r>
      <w:r w:rsidR="00DC1FA9" w:rsidRPr="00E47B8D">
        <w:rPr>
          <w:rFonts w:ascii="Franklin Gothic Book" w:hAnsi="Franklin Gothic Book"/>
          <w:spacing w:val="-4"/>
          <w:sz w:val="22"/>
          <w:szCs w:val="22"/>
        </w:rPr>
        <w:t>provedeného</w:t>
      </w:r>
      <w:r w:rsidRPr="00E47B8D">
        <w:rPr>
          <w:rFonts w:ascii="Franklin Gothic Book" w:hAnsi="Franklin Gothic Book"/>
          <w:spacing w:val="-4"/>
          <w:sz w:val="22"/>
          <w:szCs w:val="22"/>
        </w:rPr>
        <w:t xml:space="preserve"> díla</w:t>
      </w:r>
      <w:r w:rsidR="004243D7">
        <w:rPr>
          <w:rFonts w:ascii="Franklin Gothic Book" w:hAnsi="Franklin Gothic Book"/>
          <w:spacing w:val="-4"/>
          <w:sz w:val="22"/>
          <w:szCs w:val="22"/>
        </w:rPr>
        <w:t xml:space="preserve"> nebo jeho části</w:t>
      </w:r>
      <w:r w:rsidRPr="00E47B8D">
        <w:rPr>
          <w:rFonts w:ascii="Franklin Gothic Book" w:hAnsi="Franklin Gothic Book"/>
          <w:spacing w:val="-4"/>
          <w:sz w:val="22"/>
          <w:szCs w:val="22"/>
        </w:rPr>
        <w:t xml:space="preserve"> vyhotoví obě smluvní strany protokol, ve kterém uvedou všechny zjištěné skutečnosti související s </w:t>
      </w:r>
      <w:r w:rsidR="00DC1FA9" w:rsidRPr="00E47B8D">
        <w:rPr>
          <w:rFonts w:ascii="Franklin Gothic Book" w:hAnsi="Franklin Gothic Book"/>
          <w:spacing w:val="-4"/>
          <w:sz w:val="22"/>
          <w:szCs w:val="22"/>
        </w:rPr>
        <w:t>provedením</w:t>
      </w:r>
      <w:r w:rsidRPr="00E47B8D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4243D7" w:rsidRPr="00E47B8D">
        <w:rPr>
          <w:rFonts w:ascii="Franklin Gothic Book" w:hAnsi="Franklin Gothic Book"/>
          <w:spacing w:val="-4"/>
          <w:sz w:val="22"/>
          <w:szCs w:val="22"/>
        </w:rPr>
        <w:t>díla</w:t>
      </w:r>
      <w:r w:rsidR="004243D7">
        <w:rPr>
          <w:rFonts w:ascii="Franklin Gothic Book" w:hAnsi="Franklin Gothic Book"/>
          <w:spacing w:val="-4"/>
          <w:sz w:val="22"/>
          <w:szCs w:val="22"/>
        </w:rPr>
        <w:t xml:space="preserve"> nebo jeho části</w:t>
      </w:r>
      <w:r w:rsidRPr="00E47B8D">
        <w:rPr>
          <w:rFonts w:ascii="Franklin Gothic Book" w:hAnsi="Franklin Gothic Book"/>
          <w:spacing w:val="-4"/>
          <w:sz w:val="22"/>
          <w:szCs w:val="22"/>
        </w:rPr>
        <w:t>, sepíší zjištěné nedodělky a vady a popřípadě stanoví termíny pro jejich odstranění.</w:t>
      </w:r>
      <w:r w:rsidR="00777BEB">
        <w:rPr>
          <w:rFonts w:ascii="Franklin Gothic Book" w:hAnsi="Franklin Gothic Book"/>
          <w:spacing w:val="-4"/>
          <w:sz w:val="22"/>
          <w:szCs w:val="22"/>
        </w:rPr>
        <w:t xml:space="preserve"> V případě autorského dozoru lze protokol nahradit soupisem činností potvrzeným ze strany objednatele.</w:t>
      </w:r>
    </w:p>
    <w:p w:rsidR="00A266B4" w:rsidRPr="00E47B8D" w:rsidRDefault="00FC146D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E47B8D">
        <w:rPr>
          <w:rFonts w:ascii="Franklin Gothic Book" w:hAnsi="Franklin Gothic Book"/>
          <w:spacing w:val="-4"/>
          <w:sz w:val="22"/>
          <w:szCs w:val="22"/>
        </w:rPr>
        <w:t xml:space="preserve">V případě, že </w:t>
      </w:r>
      <w:r w:rsidR="004243D7" w:rsidRPr="00E47B8D">
        <w:rPr>
          <w:rFonts w:ascii="Franklin Gothic Book" w:hAnsi="Franklin Gothic Book"/>
          <w:spacing w:val="-4"/>
          <w:sz w:val="22"/>
          <w:szCs w:val="22"/>
        </w:rPr>
        <w:t>dí</w:t>
      </w:r>
      <w:r w:rsidR="004243D7">
        <w:rPr>
          <w:rFonts w:ascii="Franklin Gothic Book" w:hAnsi="Franklin Gothic Book"/>
          <w:spacing w:val="-4"/>
          <w:sz w:val="22"/>
          <w:szCs w:val="22"/>
        </w:rPr>
        <w:t>lo nebo jeho část</w:t>
      </w:r>
      <w:r w:rsidR="004243D7" w:rsidRPr="00E47B8D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E47B8D">
        <w:rPr>
          <w:rFonts w:ascii="Franklin Gothic Book" w:hAnsi="Franklin Gothic Book"/>
          <w:spacing w:val="-4"/>
          <w:sz w:val="22"/>
          <w:szCs w:val="22"/>
        </w:rPr>
        <w:t xml:space="preserve">bude při předání a převzetí vykazovat vady nebo nedodělky, které jsou podstatného rázu nebo brání </w:t>
      </w:r>
      <w:r w:rsidR="004243D7">
        <w:rPr>
          <w:rFonts w:ascii="Franklin Gothic Book" w:hAnsi="Franklin Gothic Book"/>
          <w:spacing w:val="-4"/>
          <w:sz w:val="22"/>
          <w:szCs w:val="22"/>
        </w:rPr>
        <w:t xml:space="preserve">jejímu </w:t>
      </w:r>
      <w:r w:rsidRPr="00E47B8D">
        <w:rPr>
          <w:rFonts w:ascii="Franklin Gothic Book" w:hAnsi="Franklin Gothic Book"/>
          <w:spacing w:val="-4"/>
          <w:sz w:val="22"/>
          <w:szCs w:val="22"/>
        </w:rPr>
        <w:t>řádnému užívání, má objednatel právo odmítnout dílo</w:t>
      </w:r>
      <w:r w:rsidR="004243D7" w:rsidRPr="004243D7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4243D7">
        <w:rPr>
          <w:rFonts w:ascii="Franklin Gothic Book" w:hAnsi="Franklin Gothic Book"/>
          <w:spacing w:val="-4"/>
          <w:sz w:val="22"/>
          <w:szCs w:val="22"/>
        </w:rPr>
        <w:t>nebo jeho část</w:t>
      </w:r>
      <w:r w:rsidRPr="00E47B8D">
        <w:rPr>
          <w:rFonts w:ascii="Franklin Gothic Book" w:hAnsi="Franklin Gothic Book"/>
          <w:spacing w:val="-4"/>
          <w:sz w:val="22"/>
          <w:szCs w:val="22"/>
        </w:rPr>
        <w:t xml:space="preserve"> převzít. V takovém případě se do protokolu sepsaného stranami uvede, že objednatel odmítnul převzít dílo</w:t>
      </w:r>
      <w:r w:rsidR="004243D7" w:rsidRPr="004243D7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4243D7">
        <w:rPr>
          <w:rFonts w:ascii="Franklin Gothic Book" w:hAnsi="Franklin Gothic Book"/>
          <w:spacing w:val="-4"/>
          <w:sz w:val="22"/>
          <w:szCs w:val="22"/>
        </w:rPr>
        <w:t>nebo jeho část</w:t>
      </w:r>
      <w:r w:rsidRPr="00E47B8D">
        <w:rPr>
          <w:rFonts w:ascii="Franklin Gothic Book" w:hAnsi="Franklin Gothic Book"/>
          <w:spacing w:val="-4"/>
          <w:sz w:val="22"/>
          <w:szCs w:val="22"/>
        </w:rPr>
        <w:t xml:space="preserve">, a popíše se důvod tohoto odmítnutí. </w:t>
      </w:r>
    </w:p>
    <w:p w:rsidR="00FC146D" w:rsidRPr="00E47B8D" w:rsidRDefault="00FC146D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E47B8D">
        <w:rPr>
          <w:rFonts w:ascii="Franklin Gothic Book" w:hAnsi="Franklin Gothic Book"/>
          <w:spacing w:val="-4"/>
          <w:sz w:val="22"/>
          <w:szCs w:val="22"/>
        </w:rPr>
        <w:t>Zhotovitel nesplní svůj závazek provést dílo</w:t>
      </w:r>
      <w:r w:rsidR="004243D7" w:rsidRPr="004243D7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4243D7">
        <w:rPr>
          <w:rFonts w:ascii="Franklin Gothic Book" w:hAnsi="Franklin Gothic Book"/>
          <w:spacing w:val="-4"/>
          <w:sz w:val="22"/>
          <w:szCs w:val="22"/>
        </w:rPr>
        <w:t>nebo jeho část</w:t>
      </w:r>
      <w:r w:rsidRPr="00E47B8D">
        <w:rPr>
          <w:rFonts w:ascii="Franklin Gothic Book" w:hAnsi="Franklin Gothic Book"/>
          <w:spacing w:val="-4"/>
          <w:sz w:val="22"/>
          <w:szCs w:val="22"/>
        </w:rPr>
        <w:t xml:space="preserve">, dokud vady a nedodělky neodstraní a dílo </w:t>
      </w:r>
      <w:r w:rsidR="004243D7">
        <w:rPr>
          <w:rFonts w:ascii="Franklin Gothic Book" w:hAnsi="Franklin Gothic Book"/>
          <w:spacing w:val="-4"/>
          <w:sz w:val="22"/>
          <w:szCs w:val="22"/>
        </w:rPr>
        <w:t>nebo jeho část</w:t>
      </w:r>
      <w:r w:rsidR="004243D7" w:rsidRPr="00E47B8D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Pr="00E47B8D">
        <w:rPr>
          <w:rFonts w:ascii="Franklin Gothic Book" w:hAnsi="Franklin Gothic Book"/>
          <w:spacing w:val="-4"/>
          <w:sz w:val="22"/>
          <w:szCs w:val="22"/>
        </w:rPr>
        <w:t>nepředá objednateli bez vad a nedodělků.</w:t>
      </w:r>
      <w:r w:rsidR="00814A1F" w:rsidRPr="00E47B8D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A266B4" w:rsidRPr="00E47B8D">
        <w:rPr>
          <w:rFonts w:ascii="Franklin Gothic Book" w:hAnsi="Franklin Gothic Book"/>
          <w:spacing w:val="-4"/>
          <w:sz w:val="22"/>
          <w:szCs w:val="22"/>
        </w:rPr>
        <w:t xml:space="preserve">Převzetím díla </w:t>
      </w:r>
      <w:r w:rsidR="004243D7">
        <w:rPr>
          <w:rFonts w:ascii="Franklin Gothic Book" w:hAnsi="Franklin Gothic Book"/>
          <w:spacing w:val="-4"/>
          <w:sz w:val="22"/>
          <w:szCs w:val="22"/>
        </w:rPr>
        <w:t>nebo jeho části</w:t>
      </w:r>
      <w:r w:rsidR="004243D7" w:rsidRPr="00E47B8D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A266B4" w:rsidRPr="00E47B8D">
        <w:rPr>
          <w:rFonts w:ascii="Franklin Gothic Book" w:hAnsi="Franklin Gothic Book"/>
          <w:spacing w:val="-4"/>
          <w:sz w:val="22"/>
          <w:szCs w:val="22"/>
        </w:rPr>
        <w:t>s vadami a nedodělky nevzniká zhotoviteli právo na zaplacení ceny díla</w:t>
      </w:r>
      <w:r w:rsidR="004243D7" w:rsidRPr="004243D7">
        <w:rPr>
          <w:rFonts w:ascii="Franklin Gothic Book" w:hAnsi="Franklin Gothic Book"/>
          <w:spacing w:val="-4"/>
          <w:sz w:val="22"/>
          <w:szCs w:val="22"/>
        </w:rPr>
        <w:t xml:space="preserve"> </w:t>
      </w:r>
      <w:r w:rsidR="004243D7">
        <w:rPr>
          <w:rFonts w:ascii="Franklin Gothic Book" w:hAnsi="Franklin Gothic Book"/>
          <w:spacing w:val="-4"/>
          <w:sz w:val="22"/>
          <w:szCs w:val="22"/>
        </w:rPr>
        <w:t>nebo jeho části</w:t>
      </w:r>
      <w:r w:rsidR="00A266B4" w:rsidRPr="00E47B8D">
        <w:rPr>
          <w:rFonts w:ascii="Franklin Gothic Book" w:hAnsi="Franklin Gothic Book"/>
          <w:spacing w:val="-4"/>
          <w:sz w:val="22"/>
          <w:szCs w:val="22"/>
        </w:rPr>
        <w:t>.</w:t>
      </w:r>
    </w:p>
    <w:p w:rsidR="00FC146D" w:rsidRPr="00C12352" w:rsidRDefault="004243D7" w:rsidP="00633F4D">
      <w:pPr>
        <w:pStyle w:val="Nadpis2"/>
        <w:numPr>
          <w:ilvl w:val="0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práva k </w:t>
      </w:r>
      <w:r w:rsidR="00C75D5A">
        <w:rPr>
          <w:rFonts w:ascii="Franklin Gothic Book" w:hAnsi="Franklin Gothic Book"/>
          <w:sz w:val="22"/>
          <w:szCs w:val="22"/>
        </w:rPr>
        <w:t>předmětu díla</w:t>
      </w:r>
      <w:r>
        <w:rPr>
          <w:rFonts w:ascii="Franklin Gothic Book" w:hAnsi="Franklin Gothic Book"/>
          <w:sz w:val="22"/>
          <w:szCs w:val="22"/>
        </w:rPr>
        <w:t>, odpovědnost za újmu</w:t>
      </w:r>
    </w:p>
    <w:p w:rsidR="006D3381" w:rsidRPr="006D3381" w:rsidRDefault="006D3381" w:rsidP="006D3381">
      <w:pPr>
        <w:numPr>
          <w:ilvl w:val="1"/>
          <w:numId w:val="4"/>
        </w:numPr>
        <w:rPr>
          <w:rFonts w:ascii="Franklin Gothic Book" w:hAnsi="Franklin Gothic Book"/>
          <w:spacing w:val="-4"/>
          <w:sz w:val="22"/>
          <w:szCs w:val="22"/>
        </w:rPr>
      </w:pPr>
      <w:r w:rsidRPr="006D3381">
        <w:rPr>
          <w:rFonts w:ascii="Franklin Gothic Book" w:hAnsi="Franklin Gothic Book"/>
          <w:spacing w:val="-4"/>
          <w:sz w:val="22"/>
          <w:szCs w:val="22"/>
        </w:rPr>
        <w:t xml:space="preserve">Pokud bude výsledkem činnosti zhotovitele dle této smlouvy předmět práva </w:t>
      </w:r>
      <w:r>
        <w:rPr>
          <w:rFonts w:ascii="Franklin Gothic Book" w:hAnsi="Franklin Gothic Book"/>
          <w:spacing w:val="-4"/>
          <w:sz w:val="22"/>
          <w:szCs w:val="22"/>
        </w:rPr>
        <w:t xml:space="preserve">duševního </w:t>
      </w:r>
      <w:r w:rsidRPr="006D3381">
        <w:rPr>
          <w:rFonts w:ascii="Franklin Gothic Book" w:hAnsi="Franklin Gothic Book"/>
          <w:spacing w:val="-4"/>
          <w:sz w:val="22"/>
          <w:szCs w:val="22"/>
        </w:rPr>
        <w:t>vlastnic</w:t>
      </w:r>
      <w:r>
        <w:rPr>
          <w:rFonts w:ascii="Franklin Gothic Book" w:hAnsi="Franklin Gothic Book"/>
          <w:spacing w:val="-4"/>
          <w:sz w:val="22"/>
          <w:szCs w:val="22"/>
        </w:rPr>
        <w:softHyphen/>
      </w:r>
      <w:r w:rsidRPr="006D3381">
        <w:rPr>
          <w:rFonts w:ascii="Franklin Gothic Book" w:hAnsi="Franklin Gothic Book"/>
          <w:spacing w:val="-4"/>
          <w:sz w:val="22"/>
          <w:szCs w:val="22"/>
        </w:rPr>
        <w:t>tví</w:t>
      </w:r>
      <w:r>
        <w:rPr>
          <w:rFonts w:ascii="Franklin Gothic Book" w:hAnsi="Franklin Gothic Book"/>
          <w:spacing w:val="-4"/>
          <w:sz w:val="22"/>
          <w:szCs w:val="22"/>
        </w:rPr>
        <w:t xml:space="preserve"> včetně autorského díla</w:t>
      </w:r>
      <w:r w:rsidRPr="006D3381">
        <w:rPr>
          <w:rFonts w:ascii="Franklin Gothic Book" w:hAnsi="Franklin Gothic Book"/>
          <w:spacing w:val="-4"/>
          <w:sz w:val="22"/>
          <w:szCs w:val="22"/>
        </w:rPr>
        <w:t>, je objednatel oprávněn jej užít v souladu s účelem vyplývajícím z této smlouvy.</w:t>
      </w:r>
      <w:r>
        <w:rPr>
          <w:rFonts w:ascii="Franklin Gothic Book" w:hAnsi="Franklin Gothic Book"/>
          <w:spacing w:val="-4"/>
          <w:sz w:val="22"/>
          <w:szCs w:val="22"/>
        </w:rPr>
        <w:t xml:space="preserve"> Odměna za poskytnutí oprávnění k užití předmětu práva duševního vlastnictví je zcela zahrnuta v ceně díla.</w:t>
      </w:r>
    </w:p>
    <w:p w:rsidR="006D3381" w:rsidRPr="006D3381" w:rsidRDefault="006D3381" w:rsidP="006D3381">
      <w:pPr>
        <w:numPr>
          <w:ilvl w:val="1"/>
          <w:numId w:val="4"/>
        </w:numPr>
        <w:rPr>
          <w:rFonts w:ascii="Franklin Gothic Book" w:hAnsi="Franklin Gothic Book"/>
          <w:sz w:val="22"/>
          <w:szCs w:val="22"/>
        </w:rPr>
      </w:pPr>
      <w:r w:rsidRPr="006D3381">
        <w:rPr>
          <w:rFonts w:ascii="Franklin Gothic Book" w:hAnsi="Franklin Gothic Book"/>
          <w:sz w:val="22"/>
          <w:szCs w:val="22"/>
        </w:rPr>
        <w:t>Výsledek své činnosti je zhotovitel oprávněn poskytnout jiným osobám než objednateli jen s</w:t>
      </w:r>
      <w:r>
        <w:rPr>
          <w:rFonts w:ascii="Franklin Gothic Book" w:hAnsi="Franklin Gothic Book"/>
          <w:sz w:val="22"/>
          <w:szCs w:val="22"/>
        </w:rPr>
        <w:t> </w:t>
      </w:r>
      <w:r w:rsidRPr="006D3381">
        <w:rPr>
          <w:rFonts w:ascii="Franklin Gothic Book" w:hAnsi="Franklin Gothic Book"/>
          <w:sz w:val="22"/>
          <w:szCs w:val="22"/>
        </w:rPr>
        <w:t>předchozím písemným souhlasem objednatele.</w:t>
      </w:r>
    </w:p>
    <w:p w:rsidR="00FC146D" w:rsidRPr="00E47B8D" w:rsidRDefault="00FC146D" w:rsidP="00633F4D">
      <w:pPr>
        <w:pStyle w:val="Tabellentext"/>
        <w:keepLines w:val="0"/>
        <w:numPr>
          <w:ilvl w:val="1"/>
          <w:numId w:val="4"/>
        </w:numPr>
        <w:spacing w:before="120" w:after="120" w:line="276" w:lineRule="auto"/>
        <w:rPr>
          <w:rFonts w:ascii="Franklin Gothic Book" w:hAnsi="Franklin Gothic Book" w:cs="Times New Roman"/>
          <w:spacing w:val="-4"/>
          <w:szCs w:val="22"/>
          <w:lang w:val="cs-CZ"/>
        </w:rPr>
      </w:pPr>
      <w:r w:rsidRPr="00E47B8D">
        <w:rPr>
          <w:rFonts w:ascii="Franklin Gothic Book" w:hAnsi="Franklin Gothic Book" w:cs="Times New Roman"/>
          <w:spacing w:val="-4"/>
          <w:szCs w:val="22"/>
          <w:lang w:val="cs-CZ"/>
        </w:rPr>
        <w:t>Zhotovitel nese veškerou odpovědnost za vešker</w:t>
      </w:r>
      <w:r w:rsidR="004243D7">
        <w:rPr>
          <w:rFonts w:ascii="Franklin Gothic Book" w:hAnsi="Franklin Gothic Book" w:cs="Times New Roman"/>
          <w:spacing w:val="-4"/>
          <w:szCs w:val="22"/>
          <w:lang w:val="cs-CZ"/>
        </w:rPr>
        <w:t xml:space="preserve">ou újmu </w:t>
      </w:r>
      <w:r w:rsidRPr="00E47B8D">
        <w:rPr>
          <w:rFonts w:ascii="Franklin Gothic Book" w:hAnsi="Franklin Gothic Book" w:cs="Times New Roman"/>
          <w:spacing w:val="-4"/>
          <w:szCs w:val="22"/>
          <w:lang w:val="cs-CZ"/>
        </w:rPr>
        <w:t>způsoben</w:t>
      </w:r>
      <w:r w:rsidR="004243D7">
        <w:rPr>
          <w:rFonts w:ascii="Franklin Gothic Book" w:hAnsi="Franklin Gothic Book" w:cs="Times New Roman"/>
          <w:spacing w:val="-4"/>
          <w:szCs w:val="22"/>
          <w:lang w:val="cs-CZ"/>
        </w:rPr>
        <w:t>ou</w:t>
      </w:r>
      <w:r w:rsidRPr="00E47B8D">
        <w:rPr>
          <w:rFonts w:ascii="Franklin Gothic Book" w:hAnsi="Franklin Gothic Book" w:cs="Times New Roman"/>
          <w:spacing w:val="-4"/>
          <w:szCs w:val="22"/>
          <w:lang w:val="cs-CZ"/>
        </w:rPr>
        <w:t xml:space="preserve"> objednateli a třetím osobám v souvislosti s</w:t>
      </w:r>
      <w:r w:rsidR="004243D7">
        <w:rPr>
          <w:rFonts w:ascii="Franklin Gothic Book" w:hAnsi="Franklin Gothic Book" w:cs="Times New Roman"/>
          <w:spacing w:val="-4"/>
          <w:szCs w:val="22"/>
          <w:lang w:val="cs-CZ"/>
        </w:rPr>
        <w:t xml:space="preserve"> provedením </w:t>
      </w:r>
      <w:r w:rsidRPr="00E47B8D">
        <w:rPr>
          <w:rFonts w:ascii="Franklin Gothic Book" w:hAnsi="Franklin Gothic Book" w:cs="Times New Roman"/>
          <w:spacing w:val="-4"/>
          <w:szCs w:val="22"/>
          <w:lang w:val="cs-CZ"/>
        </w:rPr>
        <w:t>díla.</w:t>
      </w:r>
    </w:p>
    <w:p w:rsidR="00FC146D" w:rsidRPr="00C12352" w:rsidRDefault="00FC146D" w:rsidP="00633F4D">
      <w:pPr>
        <w:pStyle w:val="Nadpis2"/>
        <w:numPr>
          <w:ilvl w:val="0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Odpovědnost zhotovitele za vady</w:t>
      </w:r>
    </w:p>
    <w:p w:rsidR="00A266B4" w:rsidRPr="004243D7" w:rsidRDefault="00FC146D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pacing w:val="-2"/>
          <w:sz w:val="22"/>
          <w:szCs w:val="22"/>
        </w:rPr>
      </w:pPr>
      <w:r w:rsidRPr="004243D7">
        <w:rPr>
          <w:rFonts w:ascii="Franklin Gothic Book" w:hAnsi="Franklin Gothic Book"/>
          <w:spacing w:val="-2"/>
          <w:sz w:val="22"/>
          <w:szCs w:val="22"/>
        </w:rPr>
        <w:t xml:space="preserve">Zhotovitel odpovídá za veškeré vady, které má dílo </w:t>
      </w:r>
      <w:r w:rsidR="004243D7" w:rsidRPr="004243D7">
        <w:rPr>
          <w:rFonts w:ascii="Franklin Gothic Book" w:hAnsi="Franklin Gothic Book"/>
          <w:spacing w:val="-2"/>
          <w:sz w:val="22"/>
          <w:szCs w:val="22"/>
        </w:rPr>
        <w:t xml:space="preserve">nebo jeho část </w:t>
      </w:r>
      <w:r w:rsidRPr="004243D7">
        <w:rPr>
          <w:rFonts w:ascii="Franklin Gothic Book" w:hAnsi="Franklin Gothic Book"/>
          <w:spacing w:val="-2"/>
          <w:sz w:val="22"/>
          <w:szCs w:val="22"/>
        </w:rPr>
        <w:t xml:space="preserve">při převzetí objednatelem. </w:t>
      </w:r>
    </w:p>
    <w:p w:rsidR="00A266B4" w:rsidRDefault="00A266B4" w:rsidP="00633F4D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Vytknutí vady je</w:t>
      </w:r>
      <w:r>
        <w:rPr>
          <w:rFonts w:ascii="Franklin Gothic Book" w:hAnsi="Franklin Gothic Book"/>
          <w:sz w:val="22"/>
          <w:szCs w:val="22"/>
        </w:rPr>
        <w:t xml:space="preserve"> objednatel oprávněn učinit kdykoli v průběhu </w:t>
      </w:r>
      <w:r w:rsidR="004243D7">
        <w:rPr>
          <w:rFonts w:ascii="Franklin Gothic Book" w:hAnsi="Franklin Gothic Book"/>
          <w:sz w:val="22"/>
          <w:szCs w:val="22"/>
        </w:rPr>
        <w:t>24 měsíců od převzetí díla nebo jeho části</w:t>
      </w:r>
      <w:r>
        <w:rPr>
          <w:rFonts w:ascii="Franklin Gothic Book" w:hAnsi="Franklin Gothic Book"/>
          <w:sz w:val="22"/>
          <w:szCs w:val="22"/>
        </w:rPr>
        <w:t>.</w:t>
      </w:r>
      <w:r w:rsidR="00814A1F">
        <w:rPr>
          <w:rFonts w:ascii="Franklin Gothic Book" w:hAnsi="Franklin Gothic Book"/>
          <w:sz w:val="22"/>
          <w:szCs w:val="22"/>
        </w:rPr>
        <w:t xml:space="preserve"> Objednatel tedy není povinen vytknout vad</w:t>
      </w:r>
      <w:r w:rsidR="00240DCE">
        <w:rPr>
          <w:rFonts w:ascii="Franklin Gothic Book" w:hAnsi="Franklin Gothic Book"/>
          <w:sz w:val="22"/>
          <w:szCs w:val="22"/>
        </w:rPr>
        <w:t>u</w:t>
      </w:r>
      <w:r w:rsidR="00814A1F">
        <w:rPr>
          <w:rFonts w:ascii="Franklin Gothic Book" w:hAnsi="Franklin Gothic Book"/>
          <w:sz w:val="22"/>
          <w:szCs w:val="22"/>
        </w:rPr>
        <w:t xml:space="preserve"> díla</w:t>
      </w:r>
      <w:r w:rsidR="004243D7">
        <w:rPr>
          <w:rFonts w:ascii="Franklin Gothic Book" w:hAnsi="Franklin Gothic Book"/>
          <w:sz w:val="22"/>
          <w:szCs w:val="22"/>
        </w:rPr>
        <w:t xml:space="preserve"> nebo jeho části</w:t>
      </w:r>
      <w:r w:rsidR="00814A1F">
        <w:rPr>
          <w:rFonts w:ascii="Franklin Gothic Book" w:hAnsi="Franklin Gothic Book"/>
          <w:sz w:val="22"/>
          <w:szCs w:val="22"/>
        </w:rPr>
        <w:t xml:space="preserve"> </w:t>
      </w:r>
      <w:r w:rsidR="00240DCE">
        <w:rPr>
          <w:rFonts w:ascii="Franklin Gothic Book" w:hAnsi="Franklin Gothic Book"/>
          <w:sz w:val="22"/>
          <w:szCs w:val="22"/>
        </w:rPr>
        <w:t>bez zbytečného odkladu poté, co ji mohl při dostatečné péči zjistit, ale je tak oprávněn učinit kdykoli v průběhu doby</w:t>
      </w:r>
      <w:r w:rsidR="004243D7">
        <w:rPr>
          <w:rFonts w:ascii="Franklin Gothic Book" w:hAnsi="Franklin Gothic Book"/>
          <w:sz w:val="22"/>
          <w:szCs w:val="22"/>
        </w:rPr>
        <w:t xml:space="preserve"> dle předchozí věty</w:t>
      </w:r>
      <w:r w:rsidR="00240DCE">
        <w:rPr>
          <w:rFonts w:ascii="Franklin Gothic Book" w:hAnsi="Franklin Gothic Book"/>
          <w:sz w:val="22"/>
          <w:szCs w:val="22"/>
        </w:rPr>
        <w:t>.</w:t>
      </w:r>
    </w:p>
    <w:p w:rsidR="003B6535" w:rsidRDefault="003B6535" w:rsidP="00633F4D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V případě vad, které při předání příslušné části díla nebyly zjevné a objednatel je nemohl bez odborných znalostí ihned rozpoznat, se lhůta podle bodu 7.2 prodlužuje na 120 měsíců od převzetí díla nebo jeho části.</w:t>
      </w:r>
    </w:p>
    <w:p w:rsidR="00424A20" w:rsidRPr="00C12352" w:rsidRDefault="00FC146D" w:rsidP="00633F4D">
      <w:pPr>
        <w:numPr>
          <w:ilvl w:val="1"/>
          <w:numId w:val="4"/>
        </w:numPr>
        <w:autoSpaceDE w:val="0"/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Vytknutí vady je objednatel oprávněn učinit jakýmkoliv způsobem, který zachytí písemný zá</w:t>
      </w:r>
      <w:r w:rsidR="00664A55">
        <w:rPr>
          <w:rFonts w:ascii="Franklin Gothic Book" w:hAnsi="Franklin Gothic Book"/>
          <w:sz w:val="22"/>
          <w:szCs w:val="22"/>
        </w:rPr>
        <w:softHyphen/>
      </w:r>
      <w:r w:rsidRPr="00C12352">
        <w:rPr>
          <w:rFonts w:ascii="Franklin Gothic Book" w:hAnsi="Franklin Gothic Book"/>
          <w:sz w:val="22"/>
          <w:szCs w:val="22"/>
        </w:rPr>
        <w:t>znam o tomto úkonu (např. dopisem, faxem, elektronickou poštou).</w:t>
      </w:r>
    </w:p>
    <w:p w:rsidR="00F73442" w:rsidRPr="00F73442" w:rsidRDefault="00F73442" w:rsidP="00F73442">
      <w:pPr>
        <w:pStyle w:val="Nadpis2"/>
        <w:numPr>
          <w:ilvl w:val="0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Součinnost zhotovitele po provedení díla</w:t>
      </w:r>
    </w:p>
    <w:p w:rsidR="00F73442" w:rsidRDefault="00F73442" w:rsidP="00F73442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Zhotovitel bere na vědomí, že </w:t>
      </w:r>
      <w:r w:rsidR="004E14FE">
        <w:rPr>
          <w:rFonts w:ascii="Franklin Gothic Book" w:hAnsi="Franklin Gothic Book"/>
          <w:sz w:val="22"/>
          <w:szCs w:val="22"/>
        </w:rPr>
        <w:t xml:space="preserve">dílo podle této smlouvy, zejména </w:t>
      </w:r>
      <w:r w:rsidR="004E14FE" w:rsidRPr="004E14FE">
        <w:rPr>
          <w:rFonts w:ascii="Franklin Gothic Book" w:hAnsi="Franklin Gothic Book"/>
          <w:spacing w:val="-4"/>
          <w:sz w:val="22"/>
          <w:szCs w:val="22"/>
        </w:rPr>
        <w:t>DPS</w:t>
      </w:r>
      <w:r w:rsidR="004E14FE">
        <w:rPr>
          <w:rFonts w:ascii="Franklin Gothic Book" w:hAnsi="Franklin Gothic Book"/>
          <w:spacing w:val="-4"/>
          <w:sz w:val="22"/>
          <w:szCs w:val="22"/>
        </w:rPr>
        <w:t>,</w:t>
      </w:r>
      <w:r w:rsidR="004E14FE">
        <w:rPr>
          <w:rFonts w:ascii="Franklin Gothic Book" w:hAnsi="Franklin Gothic Book"/>
          <w:sz w:val="22"/>
          <w:szCs w:val="22"/>
        </w:rPr>
        <w:t xml:space="preserve"> bude pro objednatele podkladem pro výběr dodavatele stavebních prací postupem dle zákona o zadávání veřej</w:t>
      </w:r>
      <w:r w:rsidR="004E14FE">
        <w:rPr>
          <w:rFonts w:ascii="Franklin Gothic Book" w:hAnsi="Franklin Gothic Book"/>
          <w:sz w:val="22"/>
          <w:szCs w:val="22"/>
        </w:rPr>
        <w:softHyphen/>
        <w:t>ných zakázek nebo jiným zákonem upraveným způsobem.</w:t>
      </w:r>
    </w:p>
    <w:p w:rsidR="00456AFF" w:rsidRDefault="00456AFF" w:rsidP="00F73442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Objednatel bude zhotovitele informovat o zahájení výběru dodavatele stavebních prací.</w:t>
      </w:r>
    </w:p>
    <w:p w:rsidR="004E14FE" w:rsidRPr="00A350CA" w:rsidRDefault="004E14FE" w:rsidP="00F73442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spacing w:val="-2"/>
          <w:sz w:val="22"/>
          <w:szCs w:val="22"/>
        </w:rPr>
      </w:pPr>
      <w:r w:rsidRPr="00A350CA">
        <w:rPr>
          <w:rFonts w:ascii="Franklin Gothic Book" w:hAnsi="Franklin Gothic Book"/>
          <w:spacing w:val="-2"/>
          <w:sz w:val="22"/>
          <w:szCs w:val="22"/>
        </w:rPr>
        <w:t xml:space="preserve">Zhotovitel se zavazuje, že bez nároku na samostatnou úplatu poskytne objednateli </w:t>
      </w:r>
      <w:r w:rsidR="0018417E">
        <w:rPr>
          <w:rFonts w:ascii="Franklin Gothic Book" w:hAnsi="Franklin Gothic Book"/>
          <w:spacing w:val="-2"/>
          <w:sz w:val="22"/>
          <w:szCs w:val="22"/>
        </w:rPr>
        <w:t>i</w:t>
      </w:r>
      <w:r w:rsidRPr="00A350CA">
        <w:rPr>
          <w:rFonts w:ascii="Franklin Gothic Book" w:hAnsi="Franklin Gothic Book"/>
          <w:spacing w:val="-2"/>
          <w:sz w:val="22"/>
          <w:szCs w:val="22"/>
        </w:rPr>
        <w:t xml:space="preserve"> po </w:t>
      </w:r>
      <w:r w:rsidR="0018417E">
        <w:rPr>
          <w:rFonts w:ascii="Franklin Gothic Book" w:hAnsi="Franklin Gothic Book"/>
          <w:spacing w:val="-2"/>
          <w:sz w:val="22"/>
          <w:szCs w:val="22"/>
        </w:rPr>
        <w:t>dokončení</w:t>
      </w:r>
      <w:r w:rsidRPr="00A350CA">
        <w:rPr>
          <w:rFonts w:ascii="Franklin Gothic Book" w:hAnsi="Franklin Gothic Book"/>
          <w:spacing w:val="-2"/>
          <w:sz w:val="22"/>
          <w:szCs w:val="22"/>
        </w:rPr>
        <w:t xml:space="preserve"> díla podle této smlouvy, nejpozději </w:t>
      </w:r>
      <w:r w:rsidR="0018417E">
        <w:rPr>
          <w:rFonts w:ascii="Franklin Gothic Book" w:hAnsi="Franklin Gothic Book"/>
          <w:spacing w:val="-2"/>
          <w:sz w:val="22"/>
          <w:szCs w:val="22"/>
        </w:rPr>
        <w:t xml:space="preserve">však </w:t>
      </w:r>
      <w:r w:rsidRPr="00A350CA">
        <w:rPr>
          <w:rFonts w:ascii="Franklin Gothic Book" w:hAnsi="Franklin Gothic Book"/>
          <w:spacing w:val="-2"/>
          <w:sz w:val="22"/>
          <w:szCs w:val="22"/>
        </w:rPr>
        <w:t xml:space="preserve">do 5 let po </w:t>
      </w:r>
      <w:r w:rsidR="0018417E">
        <w:rPr>
          <w:rFonts w:ascii="Franklin Gothic Book" w:hAnsi="Franklin Gothic Book"/>
          <w:spacing w:val="-2"/>
          <w:sz w:val="22"/>
          <w:szCs w:val="22"/>
        </w:rPr>
        <w:t xml:space="preserve">převzetí </w:t>
      </w:r>
      <w:r w:rsidRPr="00A350CA">
        <w:rPr>
          <w:rFonts w:ascii="Franklin Gothic Book" w:hAnsi="Franklin Gothic Book"/>
          <w:spacing w:val="-2"/>
          <w:sz w:val="22"/>
          <w:szCs w:val="22"/>
        </w:rPr>
        <w:t>části díla zahrnující DPS, součinnost spočívající zejména v přípravě návrhů odpovědí na žádosti dodavatelů</w:t>
      </w:r>
      <w:r w:rsidR="00A350CA" w:rsidRPr="00A350CA">
        <w:rPr>
          <w:rFonts w:ascii="Franklin Gothic Book" w:hAnsi="Franklin Gothic Book"/>
          <w:spacing w:val="-2"/>
          <w:sz w:val="22"/>
          <w:szCs w:val="22"/>
        </w:rPr>
        <w:t xml:space="preserve"> stavebních prací</w:t>
      </w:r>
      <w:r w:rsidRPr="00A350CA">
        <w:rPr>
          <w:rFonts w:ascii="Franklin Gothic Book" w:hAnsi="Franklin Gothic Book"/>
          <w:spacing w:val="-2"/>
          <w:sz w:val="22"/>
          <w:szCs w:val="22"/>
        </w:rPr>
        <w:t xml:space="preserve"> o vysvětlení zadávací dokumentace veřejné zakázky, žádosti dodavatelů</w:t>
      </w:r>
      <w:r w:rsidR="00A350CA" w:rsidRPr="00A350CA">
        <w:rPr>
          <w:rFonts w:ascii="Franklin Gothic Book" w:hAnsi="Franklin Gothic Book"/>
          <w:spacing w:val="-2"/>
          <w:sz w:val="22"/>
          <w:szCs w:val="22"/>
        </w:rPr>
        <w:t xml:space="preserve"> stavebních prací</w:t>
      </w:r>
      <w:r w:rsidRPr="00A350CA">
        <w:rPr>
          <w:rFonts w:ascii="Franklin Gothic Book" w:hAnsi="Franklin Gothic Book"/>
          <w:spacing w:val="-2"/>
          <w:sz w:val="22"/>
          <w:szCs w:val="22"/>
        </w:rPr>
        <w:t xml:space="preserve"> o vysvětlení výzvy k podání nabídek ve veřejné soutěži o nejvhodnější nabídku nebo jiné dotazy dodavatelů</w:t>
      </w:r>
      <w:r w:rsidR="00A350CA" w:rsidRPr="00A350CA">
        <w:rPr>
          <w:rFonts w:ascii="Franklin Gothic Book" w:hAnsi="Franklin Gothic Book"/>
          <w:spacing w:val="-2"/>
          <w:sz w:val="22"/>
          <w:szCs w:val="22"/>
        </w:rPr>
        <w:t xml:space="preserve"> stavebních prací</w:t>
      </w:r>
      <w:r w:rsidR="0018417E">
        <w:rPr>
          <w:rFonts w:ascii="Franklin Gothic Book" w:hAnsi="Franklin Gothic Book"/>
          <w:spacing w:val="-2"/>
          <w:sz w:val="22"/>
          <w:szCs w:val="22"/>
        </w:rPr>
        <w:t xml:space="preserve"> k předmětu díla podle této smlouvy</w:t>
      </w:r>
      <w:r w:rsidRPr="00A350CA">
        <w:rPr>
          <w:rFonts w:ascii="Franklin Gothic Book" w:hAnsi="Franklin Gothic Book"/>
          <w:spacing w:val="-2"/>
          <w:sz w:val="22"/>
          <w:szCs w:val="22"/>
        </w:rPr>
        <w:t>.</w:t>
      </w:r>
    </w:p>
    <w:p w:rsidR="004E14FE" w:rsidRDefault="004E14FE" w:rsidP="00F73442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Zhotovitel se zavazuje, že součinnost podle tohoto článku poskytne s nejvyšším urychlením nejpozději do 2 pracovních dní od doručení žádosti objednatele o součinnost.</w:t>
      </w:r>
    </w:p>
    <w:p w:rsidR="004E14FE" w:rsidRDefault="004E14FE" w:rsidP="00F73442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Jestliže se postupem podle tohoto článku zjistí, že dílo má vady, považuje se žádost objed</w:t>
      </w:r>
      <w:r>
        <w:rPr>
          <w:rFonts w:ascii="Franklin Gothic Book" w:hAnsi="Franklin Gothic Book"/>
          <w:sz w:val="22"/>
          <w:szCs w:val="22"/>
        </w:rPr>
        <w:softHyphen/>
        <w:t xml:space="preserve">natele o součinnost společně s dotazem dodavatele </w:t>
      </w:r>
      <w:r w:rsidR="00A350CA">
        <w:rPr>
          <w:rFonts w:ascii="Franklin Gothic Book" w:hAnsi="Franklin Gothic Book"/>
          <w:spacing w:val="-4"/>
          <w:sz w:val="22"/>
          <w:szCs w:val="22"/>
        </w:rPr>
        <w:t>stavebních prací</w:t>
      </w:r>
      <w:r w:rsidR="00A350CA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>za vytknutí vady.</w:t>
      </w:r>
    </w:p>
    <w:p w:rsidR="00FC146D" w:rsidRPr="00C12352" w:rsidRDefault="004A78E9" w:rsidP="00633F4D">
      <w:pPr>
        <w:pStyle w:val="Nadpis2"/>
        <w:numPr>
          <w:ilvl w:val="0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Další p</w:t>
      </w:r>
      <w:r w:rsidR="00FC146D" w:rsidRPr="00C12352">
        <w:rPr>
          <w:rFonts w:ascii="Franklin Gothic Book" w:hAnsi="Franklin Gothic Book"/>
          <w:sz w:val="22"/>
          <w:szCs w:val="22"/>
        </w:rPr>
        <w:t>ovinnosti zhotovitele</w:t>
      </w:r>
    </w:p>
    <w:p w:rsidR="00FC146D" w:rsidRPr="00C12352" w:rsidRDefault="004243D7" w:rsidP="00633F4D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Činnost zhotovitele</w:t>
      </w:r>
      <w:r w:rsidR="00FC146D" w:rsidRPr="00C12352">
        <w:rPr>
          <w:rFonts w:ascii="Franklin Gothic Book" w:hAnsi="Franklin Gothic Book"/>
          <w:sz w:val="22"/>
          <w:szCs w:val="22"/>
        </w:rPr>
        <w:t xml:space="preserve"> musí ve všech ohledech splňovat požadavky stanovené touto smlouvou.</w:t>
      </w:r>
    </w:p>
    <w:p w:rsidR="00FC146D" w:rsidRPr="00C12352" w:rsidRDefault="004243D7" w:rsidP="00633F4D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bCs/>
          <w:iCs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Činnost zhotovitele</w:t>
      </w:r>
      <w:r w:rsidRPr="00C12352">
        <w:rPr>
          <w:rFonts w:ascii="Franklin Gothic Book" w:hAnsi="Franklin Gothic Book"/>
          <w:sz w:val="22"/>
          <w:szCs w:val="22"/>
        </w:rPr>
        <w:t xml:space="preserve"> </w:t>
      </w:r>
      <w:r w:rsidR="00FC146D" w:rsidRPr="00C12352">
        <w:rPr>
          <w:rFonts w:ascii="Franklin Gothic Book" w:hAnsi="Franklin Gothic Book"/>
          <w:sz w:val="22"/>
          <w:szCs w:val="22"/>
        </w:rPr>
        <w:t xml:space="preserve">musí vyhovovat právním </w:t>
      </w:r>
      <w:r w:rsidR="00A266B4">
        <w:rPr>
          <w:rFonts w:ascii="Franklin Gothic Book" w:hAnsi="Franklin Gothic Book"/>
          <w:sz w:val="22"/>
          <w:szCs w:val="22"/>
        </w:rPr>
        <w:t xml:space="preserve">předpisům </w:t>
      </w:r>
      <w:r w:rsidR="00FC146D" w:rsidRPr="00C12352">
        <w:rPr>
          <w:rFonts w:ascii="Franklin Gothic Book" w:hAnsi="Franklin Gothic Book"/>
          <w:sz w:val="22"/>
          <w:szCs w:val="22"/>
        </w:rPr>
        <w:t xml:space="preserve">a technickým normám platným v České republice. Zhotovitel bude při uplatňování norem postupovat jednotně na celém díle. </w:t>
      </w:r>
      <w:r w:rsidR="00FC146D" w:rsidRPr="00C12352">
        <w:rPr>
          <w:rFonts w:ascii="Franklin Gothic Book" w:hAnsi="Franklin Gothic Book"/>
          <w:bCs/>
          <w:iCs/>
          <w:sz w:val="22"/>
          <w:szCs w:val="22"/>
        </w:rPr>
        <w:t xml:space="preserve">Během </w:t>
      </w:r>
      <w:r>
        <w:rPr>
          <w:rFonts w:ascii="Franklin Gothic Book" w:hAnsi="Franklin Gothic Book"/>
          <w:bCs/>
          <w:iCs/>
          <w:sz w:val="22"/>
          <w:szCs w:val="22"/>
        </w:rPr>
        <w:t>provádění</w:t>
      </w:r>
      <w:r w:rsidR="00FC146D" w:rsidRPr="00C12352">
        <w:rPr>
          <w:rFonts w:ascii="Franklin Gothic Book" w:hAnsi="Franklin Gothic Book"/>
          <w:bCs/>
          <w:iCs/>
          <w:sz w:val="22"/>
          <w:szCs w:val="22"/>
        </w:rPr>
        <w:t xml:space="preserve"> díla musí zhotovitel klást důraz na maximální kvalitu </w:t>
      </w:r>
      <w:r>
        <w:rPr>
          <w:rFonts w:ascii="Franklin Gothic Book" w:hAnsi="Franklin Gothic Book"/>
          <w:bCs/>
          <w:iCs/>
          <w:sz w:val="22"/>
          <w:szCs w:val="22"/>
        </w:rPr>
        <w:t>své činnosti</w:t>
      </w:r>
      <w:r w:rsidR="00FC146D" w:rsidRPr="00C12352">
        <w:rPr>
          <w:rFonts w:ascii="Franklin Gothic Book" w:hAnsi="Franklin Gothic Book"/>
          <w:bCs/>
          <w:iCs/>
          <w:sz w:val="22"/>
          <w:szCs w:val="22"/>
        </w:rPr>
        <w:t>.</w:t>
      </w:r>
    </w:p>
    <w:p w:rsidR="00FC146D" w:rsidRPr="00C12352" w:rsidRDefault="00FC146D" w:rsidP="00633F4D">
      <w:pPr>
        <w:pStyle w:val="Nadpis2"/>
        <w:numPr>
          <w:ilvl w:val="0"/>
          <w:numId w:val="4"/>
        </w:num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Důsledky porušení povinností smluvních stran</w:t>
      </w:r>
    </w:p>
    <w:p w:rsidR="00FC146D" w:rsidRDefault="00FC146D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C12352">
        <w:rPr>
          <w:rFonts w:ascii="Franklin Gothic Book" w:hAnsi="Franklin Gothic Book"/>
          <w:bCs/>
          <w:sz w:val="22"/>
          <w:szCs w:val="22"/>
        </w:rPr>
        <w:t xml:space="preserve">Pro případ, že </w:t>
      </w:r>
      <w:r w:rsidR="00626E2D" w:rsidRPr="00C12352">
        <w:rPr>
          <w:rFonts w:ascii="Franklin Gothic Book" w:hAnsi="Franklin Gothic Book"/>
          <w:bCs/>
          <w:sz w:val="22"/>
          <w:szCs w:val="22"/>
        </w:rPr>
        <w:t xml:space="preserve">je </w:t>
      </w:r>
      <w:r w:rsidRPr="00C12352">
        <w:rPr>
          <w:rFonts w:ascii="Franklin Gothic Book" w:hAnsi="Franklin Gothic Book"/>
          <w:bCs/>
          <w:sz w:val="22"/>
          <w:szCs w:val="22"/>
        </w:rPr>
        <w:t>zhotovitel v prodlení s provedením a předáním díla v termínu pro provedení díla</w:t>
      </w:r>
      <w:r w:rsidR="004A78E9">
        <w:rPr>
          <w:rFonts w:ascii="Franklin Gothic Book" w:hAnsi="Franklin Gothic Book"/>
          <w:bCs/>
          <w:sz w:val="22"/>
          <w:szCs w:val="22"/>
        </w:rPr>
        <w:t xml:space="preserve"> podle článku 4 této smlouvy</w:t>
      </w:r>
      <w:r w:rsidRPr="00C12352">
        <w:rPr>
          <w:rFonts w:ascii="Franklin Gothic Book" w:hAnsi="Franklin Gothic Book"/>
          <w:bCs/>
          <w:sz w:val="22"/>
          <w:szCs w:val="22"/>
        </w:rPr>
        <w:t xml:space="preserve">, se sjednává smluvní pokuta ve výši </w:t>
      </w:r>
      <w:r w:rsidR="007D10BE">
        <w:rPr>
          <w:rFonts w:ascii="Franklin Gothic Book" w:hAnsi="Franklin Gothic Book"/>
          <w:bCs/>
          <w:sz w:val="22"/>
          <w:szCs w:val="22"/>
        </w:rPr>
        <w:t>10</w:t>
      </w:r>
      <w:r w:rsidR="00027414">
        <w:rPr>
          <w:rFonts w:ascii="Franklin Gothic Book" w:hAnsi="Franklin Gothic Book"/>
          <w:bCs/>
          <w:sz w:val="22"/>
          <w:szCs w:val="22"/>
        </w:rPr>
        <w:t>.</w:t>
      </w:r>
      <w:r w:rsidR="004243D7">
        <w:rPr>
          <w:rFonts w:ascii="Franklin Gothic Book" w:hAnsi="Franklin Gothic Book"/>
          <w:bCs/>
          <w:sz w:val="22"/>
          <w:szCs w:val="22"/>
        </w:rPr>
        <w:t>0</w:t>
      </w:r>
      <w:r w:rsidR="00027414">
        <w:rPr>
          <w:rFonts w:ascii="Franklin Gothic Book" w:hAnsi="Franklin Gothic Book"/>
          <w:bCs/>
          <w:sz w:val="22"/>
          <w:szCs w:val="22"/>
        </w:rPr>
        <w:t>00,- Kč za každý započatý den prodlení</w:t>
      </w:r>
      <w:r w:rsidR="004243D7">
        <w:rPr>
          <w:rFonts w:ascii="Franklin Gothic Book" w:hAnsi="Franklin Gothic Book"/>
          <w:bCs/>
          <w:sz w:val="22"/>
          <w:szCs w:val="22"/>
        </w:rPr>
        <w:t>.</w:t>
      </w:r>
    </w:p>
    <w:p w:rsidR="004A78E9" w:rsidRPr="004A78E9" w:rsidRDefault="004A78E9" w:rsidP="004A78E9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bCs/>
          <w:spacing w:val="-2"/>
          <w:sz w:val="22"/>
          <w:szCs w:val="22"/>
        </w:rPr>
      </w:pPr>
      <w:r w:rsidRPr="004A78E9">
        <w:rPr>
          <w:rFonts w:ascii="Franklin Gothic Book" w:hAnsi="Franklin Gothic Book"/>
          <w:bCs/>
          <w:spacing w:val="-2"/>
          <w:sz w:val="22"/>
          <w:szCs w:val="22"/>
        </w:rPr>
        <w:t>Pro případ, že je zhotovitel v prodlení s poskytnutím součinnost podle článku 8 této smlouvy, se sjednává smluvní pokuta ve výši 10.000,- Kč za každý započatý den prodlení.</w:t>
      </w:r>
    </w:p>
    <w:p w:rsidR="00FC146D" w:rsidRPr="00C12352" w:rsidRDefault="00FC146D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bCs/>
          <w:sz w:val="22"/>
          <w:szCs w:val="22"/>
        </w:rPr>
      </w:pPr>
      <w:r w:rsidRPr="00C12352">
        <w:rPr>
          <w:rFonts w:ascii="Franklin Gothic Book" w:hAnsi="Franklin Gothic Book"/>
          <w:bCs/>
          <w:sz w:val="22"/>
          <w:szCs w:val="22"/>
        </w:rPr>
        <w:t xml:space="preserve">Zhotovitel </w:t>
      </w:r>
      <w:r w:rsidR="00E52A5D">
        <w:rPr>
          <w:rFonts w:ascii="Franklin Gothic Book" w:hAnsi="Franklin Gothic Book"/>
          <w:bCs/>
          <w:sz w:val="22"/>
          <w:szCs w:val="22"/>
        </w:rPr>
        <w:t xml:space="preserve">je </w:t>
      </w:r>
      <w:r w:rsidRPr="00C12352">
        <w:rPr>
          <w:rFonts w:ascii="Franklin Gothic Book" w:hAnsi="Franklin Gothic Book"/>
          <w:bCs/>
          <w:sz w:val="22"/>
          <w:szCs w:val="22"/>
        </w:rPr>
        <w:t xml:space="preserve">povinen zaplatit za podstatné porušení jiných svých povinností (není-li v této smlouvě stanoveno jinak) smluvní pokutu ve výši </w:t>
      </w:r>
      <w:r w:rsidR="007D10BE">
        <w:rPr>
          <w:rFonts w:ascii="Franklin Gothic Book" w:hAnsi="Franklin Gothic Book"/>
          <w:bCs/>
          <w:sz w:val="22"/>
          <w:szCs w:val="22"/>
        </w:rPr>
        <w:t>2</w:t>
      </w:r>
      <w:r w:rsidR="00027414">
        <w:rPr>
          <w:rFonts w:ascii="Franklin Gothic Book" w:hAnsi="Franklin Gothic Book"/>
          <w:bCs/>
          <w:sz w:val="22"/>
          <w:szCs w:val="22"/>
        </w:rPr>
        <w:t>.</w:t>
      </w:r>
      <w:r w:rsidR="007D10BE">
        <w:rPr>
          <w:rFonts w:ascii="Franklin Gothic Book" w:hAnsi="Franklin Gothic Book"/>
          <w:bCs/>
          <w:sz w:val="22"/>
          <w:szCs w:val="22"/>
        </w:rPr>
        <w:t>5</w:t>
      </w:r>
      <w:r w:rsidR="00027414">
        <w:rPr>
          <w:rFonts w:ascii="Franklin Gothic Book" w:hAnsi="Franklin Gothic Book"/>
          <w:bCs/>
          <w:sz w:val="22"/>
          <w:szCs w:val="22"/>
        </w:rPr>
        <w:t>00,- Kč</w:t>
      </w:r>
      <w:r w:rsidRPr="00C12352">
        <w:rPr>
          <w:rFonts w:ascii="Franklin Gothic Book" w:hAnsi="Franklin Gothic Book"/>
          <w:bCs/>
          <w:sz w:val="22"/>
          <w:szCs w:val="22"/>
        </w:rPr>
        <w:t xml:space="preserve"> za každý jednotlivý případ takového porušení.</w:t>
      </w:r>
    </w:p>
    <w:p w:rsidR="00E52A5D" w:rsidRDefault="00FC146D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E52A5D">
        <w:rPr>
          <w:rFonts w:ascii="Franklin Gothic Book" w:hAnsi="Franklin Gothic Book"/>
          <w:bCs/>
          <w:spacing w:val="-4"/>
          <w:sz w:val="22"/>
          <w:szCs w:val="22"/>
        </w:rPr>
        <w:t xml:space="preserve">Ujednáními o smluvních pokutách </w:t>
      </w:r>
      <w:r w:rsidR="00E52A5D" w:rsidRPr="00E52A5D">
        <w:rPr>
          <w:rFonts w:ascii="Franklin Gothic Book" w:hAnsi="Franklin Gothic Book"/>
          <w:bCs/>
          <w:spacing w:val="-4"/>
          <w:sz w:val="22"/>
          <w:szCs w:val="22"/>
        </w:rPr>
        <w:t>není dotčeno právo</w:t>
      </w:r>
      <w:r w:rsidRPr="00E52A5D">
        <w:rPr>
          <w:rFonts w:ascii="Franklin Gothic Book" w:hAnsi="Franklin Gothic Book"/>
          <w:bCs/>
          <w:spacing w:val="-4"/>
          <w:sz w:val="22"/>
          <w:szCs w:val="22"/>
        </w:rPr>
        <w:t xml:space="preserve"> na náhradu škody.</w:t>
      </w:r>
      <w:r w:rsidR="00DC1FA9" w:rsidRPr="00E52A5D">
        <w:rPr>
          <w:rFonts w:ascii="Franklin Gothic Book" w:hAnsi="Franklin Gothic Book"/>
          <w:bCs/>
          <w:spacing w:val="-4"/>
          <w:sz w:val="22"/>
          <w:szCs w:val="22"/>
        </w:rPr>
        <w:t xml:space="preserve"> </w:t>
      </w:r>
      <w:r w:rsidR="00312AFE" w:rsidRPr="00E52A5D">
        <w:rPr>
          <w:rFonts w:ascii="Franklin Gothic Book" w:hAnsi="Franklin Gothic Book"/>
          <w:spacing w:val="-4"/>
          <w:sz w:val="22"/>
          <w:szCs w:val="22"/>
        </w:rPr>
        <w:t>Práva (nároky) na zaplacení smluvních pokut dle této smlouvy jsou splatné 14. dnem od jejich vzniku.</w:t>
      </w:r>
      <w:r w:rsidR="00DC1FA9" w:rsidRPr="00E52A5D">
        <w:rPr>
          <w:rFonts w:ascii="Franklin Gothic Book" w:hAnsi="Franklin Gothic Book"/>
          <w:spacing w:val="-4"/>
          <w:sz w:val="22"/>
          <w:szCs w:val="22"/>
        </w:rPr>
        <w:t xml:space="preserve"> </w:t>
      </w:r>
    </w:p>
    <w:p w:rsidR="00FC146D" w:rsidRPr="00E52A5D" w:rsidRDefault="00FC146D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pacing w:val="-4"/>
          <w:sz w:val="22"/>
          <w:szCs w:val="22"/>
        </w:rPr>
      </w:pPr>
      <w:r w:rsidRPr="00E52A5D">
        <w:rPr>
          <w:rFonts w:ascii="Franklin Gothic Book" w:hAnsi="Franklin Gothic Book"/>
          <w:bCs/>
          <w:spacing w:val="-4"/>
          <w:sz w:val="22"/>
          <w:szCs w:val="22"/>
        </w:rPr>
        <w:t>Objednatel má právo započíst svoji peněžitou pohledávku za zhotovitelem dle této smlouvy vůči kterékoliv splatné pohledávce zhotovitele za objednatelem</w:t>
      </w:r>
      <w:r w:rsidR="00626E2D" w:rsidRPr="00E52A5D">
        <w:rPr>
          <w:rFonts w:ascii="Franklin Gothic Book" w:hAnsi="Franklin Gothic Book"/>
          <w:bCs/>
          <w:spacing w:val="-4"/>
          <w:sz w:val="22"/>
          <w:szCs w:val="22"/>
        </w:rPr>
        <w:t>, a to i kdyby započítávaná pohle</w:t>
      </w:r>
      <w:r w:rsidR="004243D7">
        <w:rPr>
          <w:rFonts w:ascii="Franklin Gothic Book" w:hAnsi="Franklin Gothic Book"/>
          <w:bCs/>
          <w:spacing w:val="-4"/>
          <w:sz w:val="22"/>
          <w:szCs w:val="22"/>
        </w:rPr>
        <w:softHyphen/>
      </w:r>
      <w:r w:rsidR="00626E2D" w:rsidRPr="00E52A5D">
        <w:rPr>
          <w:rFonts w:ascii="Franklin Gothic Book" w:hAnsi="Franklin Gothic Book"/>
          <w:bCs/>
          <w:spacing w:val="-4"/>
          <w:sz w:val="22"/>
          <w:szCs w:val="22"/>
        </w:rPr>
        <w:t>dávka za zhotovitelem byla nejistá nebo sporná</w:t>
      </w:r>
      <w:r w:rsidRPr="00E52A5D">
        <w:rPr>
          <w:rFonts w:ascii="Franklin Gothic Book" w:hAnsi="Franklin Gothic Book"/>
          <w:bCs/>
          <w:spacing w:val="-4"/>
          <w:sz w:val="22"/>
          <w:szCs w:val="22"/>
        </w:rPr>
        <w:t>.</w:t>
      </w:r>
    </w:p>
    <w:p w:rsidR="001E3F05" w:rsidRPr="00DC1FA9" w:rsidRDefault="001E3F05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Nesplní-li zhotovitel svou povinnost podle této smlouvy, může i před odstoupením o smlouvy objednatel splnit danou povinnost na náklady zhotovitele sám nebo i s využitím třetí osoby.</w:t>
      </w:r>
    </w:p>
    <w:p w:rsidR="00FC146D" w:rsidRPr="00C12352" w:rsidRDefault="00FC146D" w:rsidP="00633F4D">
      <w:pPr>
        <w:pStyle w:val="Nadpis2"/>
        <w:numPr>
          <w:ilvl w:val="0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Právo na odstoupení od smlouvy</w:t>
      </w:r>
    </w:p>
    <w:p w:rsidR="00FC146D" w:rsidRPr="00C12352" w:rsidRDefault="00FC146D" w:rsidP="00633F4D">
      <w:pPr>
        <w:pStyle w:val="Zkladntext"/>
        <w:numPr>
          <w:ilvl w:val="1"/>
          <w:numId w:val="4"/>
        </w:numPr>
        <w:tabs>
          <w:tab w:val="left" w:pos="426"/>
        </w:tabs>
        <w:spacing w:line="276" w:lineRule="auto"/>
        <w:rPr>
          <w:rFonts w:ascii="Franklin Gothic Book" w:hAnsi="Franklin Gothic Book"/>
          <w:sz w:val="22"/>
          <w:szCs w:val="22"/>
          <w:lang w:val="cs-CZ"/>
        </w:rPr>
      </w:pPr>
      <w:r w:rsidRPr="00C12352">
        <w:rPr>
          <w:rFonts w:ascii="Franklin Gothic Book" w:hAnsi="Franklin Gothic Book"/>
          <w:sz w:val="22"/>
          <w:szCs w:val="22"/>
          <w:lang w:val="cs-CZ"/>
        </w:rPr>
        <w:t>Objednatel má právo na odstoupení od této smlouvy v případech stanovených právním</w:t>
      </w:r>
      <w:r w:rsidR="00DC1FA9">
        <w:rPr>
          <w:rFonts w:ascii="Franklin Gothic Book" w:hAnsi="Franklin Gothic Book"/>
          <w:sz w:val="22"/>
          <w:szCs w:val="22"/>
          <w:lang w:val="cs-CZ"/>
        </w:rPr>
        <w:t>i</w:t>
      </w:r>
      <w:r w:rsidRPr="00C12352">
        <w:rPr>
          <w:rFonts w:ascii="Franklin Gothic Book" w:hAnsi="Franklin Gothic Book"/>
          <w:sz w:val="22"/>
          <w:szCs w:val="22"/>
          <w:lang w:val="cs-CZ"/>
        </w:rPr>
        <w:t xml:space="preserve"> </w:t>
      </w:r>
      <w:r w:rsidR="00DC1FA9">
        <w:rPr>
          <w:rFonts w:ascii="Franklin Gothic Book" w:hAnsi="Franklin Gothic Book"/>
          <w:sz w:val="22"/>
          <w:szCs w:val="22"/>
          <w:lang w:val="cs-CZ"/>
        </w:rPr>
        <w:t>předpisy</w:t>
      </w:r>
      <w:r w:rsidRPr="00C12352">
        <w:rPr>
          <w:rFonts w:ascii="Franklin Gothic Book" w:hAnsi="Franklin Gothic Book"/>
          <w:sz w:val="22"/>
          <w:szCs w:val="22"/>
          <w:lang w:val="cs-CZ"/>
        </w:rPr>
        <w:t>.</w:t>
      </w:r>
    </w:p>
    <w:p w:rsidR="00FC146D" w:rsidRPr="00C12352" w:rsidRDefault="00FC146D" w:rsidP="00633F4D">
      <w:pPr>
        <w:pStyle w:val="Zkladntext"/>
        <w:numPr>
          <w:ilvl w:val="1"/>
          <w:numId w:val="4"/>
        </w:numPr>
        <w:tabs>
          <w:tab w:val="left" w:pos="426"/>
        </w:tabs>
        <w:spacing w:line="276" w:lineRule="auto"/>
        <w:rPr>
          <w:rFonts w:ascii="Franklin Gothic Book" w:hAnsi="Franklin Gothic Book"/>
          <w:sz w:val="22"/>
          <w:szCs w:val="22"/>
          <w:lang w:val="cs-CZ"/>
        </w:rPr>
      </w:pPr>
      <w:r w:rsidRPr="00C12352">
        <w:rPr>
          <w:rFonts w:ascii="Franklin Gothic Book" w:hAnsi="Franklin Gothic Book"/>
          <w:sz w:val="22"/>
          <w:szCs w:val="22"/>
          <w:lang w:val="cs-CZ"/>
        </w:rPr>
        <w:t xml:space="preserve">Objednatel má právo na odstoupení od této smlouvy rovněž v případě prodlení zhotovitele </w:t>
      </w:r>
      <w:r w:rsidR="00DC1FA9">
        <w:rPr>
          <w:rFonts w:ascii="Franklin Gothic Book" w:hAnsi="Franklin Gothic Book"/>
          <w:sz w:val="22"/>
          <w:szCs w:val="22"/>
          <w:lang w:val="cs-CZ"/>
        </w:rPr>
        <w:t>s provedením a předáním díla</w:t>
      </w:r>
      <w:r w:rsidRPr="00C12352">
        <w:rPr>
          <w:rFonts w:ascii="Franklin Gothic Book" w:hAnsi="Franklin Gothic Book"/>
          <w:sz w:val="22"/>
          <w:szCs w:val="22"/>
          <w:lang w:val="cs-CZ"/>
        </w:rPr>
        <w:t xml:space="preserve"> </w:t>
      </w:r>
      <w:r w:rsidR="004243D7">
        <w:rPr>
          <w:rFonts w:ascii="Franklin Gothic Book" w:hAnsi="Franklin Gothic Book"/>
          <w:sz w:val="22"/>
          <w:szCs w:val="22"/>
          <w:lang w:val="cs-CZ"/>
        </w:rPr>
        <w:t xml:space="preserve">nebo jeho části </w:t>
      </w:r>
      <w:r w:rsidRPr="00C12352">
        <w:rPr>
          <w:rFonts w:ascii="Franklin Gothic Book" w:hAnsi="Franklin Gothic Book"/>
          <w:sz w:val="22"/>
          <w:szCs w:val="22"/>
          <w:lang w:val="cs-CZ"/>
        </w:rPr>
        <w:t xml:space="preserve">o více jak </w:t>
      </w:r>
      <w:r w:rsidR="003B67F1" w:rsidRPr="00C12352">
        <w:rPr>
          <w:rFonts w:ascii="Franklin Gothic Book" w:hAnsi="Franklin Gothic Book"/>
          <w:sz w:val="22"/>
          <w:szCs w:val="22"/>
          <w:lang w:val="cs-CZ"/>
        </w:rPr>
        <w:t xml:space="preserve">14 </w:t>
      </w:r>
      <w:r w:rsidRPr="00C12352">
        <w:rPr>
          <w:rFonts w:ascii="Franklin Gothic Book" w:hAnsi="Franklin Gothic Book"/>
          <w:sz w:val="22"/>
          <w:szCs w:val="22"/>
          <w:lang w:val="cs-CZ"/>
        </w:rPr>
        <w:t>dní. Odstoupením od smlouvy není dotčeno právo objednatele na náhradu škody a zaplacení smluvních pokut.</w:t>
      </w:r>
    </w:p>
    <w:p w:rsidR="00FC146D" w:rsidRPr="004D3A36" w:rsidRDefault="00FC146D" w:rsidP="00633F4D">
      <w:pPr>
        <w:pStyle w:val="Zkladntext"/>
        <w:numPr>
          <w:ilvl w:val="1"/>
          <w:numId w:val="4"/>
        </w:numPr>
        <w:tabs>
          <w:tab w:val="left" w:pos="426"/>
        </w:tabs>
        <w:spacing w:line="276" w:lineRule="auto"/>
        <w:rPr>
          <w:rFonts w:ascii="Franklin Gothic Book" w:hAnsi="Franklin Gothic Book"/>
          <w:bCs/>
          <w:sz w:val="22"/>
          <w:szCs w:val="22"/>
          <w:lang w:val="cs-CZ"/>
        </w:rPr>
      </w:pPr>
      <w:r w:rsidRPr="00C75D5A">
        <w:rPr>
          <w:rFonts w:ascii="Franklin Gothic Book" w:hAnsi="Franklin Gothic Book"/>
          <w:sz w:val="22"/>
          <w:szCs w:val="22"/>
          <w:lang w:val="cs-CZ"/>
        </w:rPr>
        <w:t xml:space="preserve">Zhotovitel má právo na odstoupení od této smlouvy v případech stanovených </w:t>
      </w:r>
      <w:r w:rsidR="00DC1FA9" w:rsidRPr="00C75D5A">
        <w:rPr>
          <w:rFonts w:ascii="Franklin Gothic Book" w:hAnsi="Franklin Gothic Book"/>
          <w:sz w:val="22"/>
          <w:szCs w:val="22"/>
          <w:lang w:val="cs-CZ"/>
        </w:rPr>
        <w:t>právními předpisy.</w:t>
      </w:r>
      <w:r w:rsidR="00C75D5A">
        <w:rPr>
          <w:rFonts w:ascii="Franklin Gothic Book" w:hAnsi="Franklin Gothic Book"/>
          <w:sz w:val="22"/>
          <w:szCs w:val="22"/>
          <w:lang w:val="cs-CZ"/>
        </w:rPr>
        <w:t xml:space="preserve"> </w:t>
      </w:r>
      <w:r w:rsidRPr="00C75D5A">
        <w:rPr>
          <w:rFonts w:ascii="Franklin Gothic Book" w:hAnsi="Franklin Gothic Book"/>
          <w:sz w:val="22"/>
          <w:szCs w:val="22"/>
          <w:lang w:val="cs-CZ"/>
        </w:rPr>
        <w:t xml:space="preserve">Zhotovitel má právo na odstoupení od této smlouvy rovněž v případě, kdy bude objednatel v prodlení s úhradou faktur delším než </w:t>
      </w:r>
      <w:r w:rsidR="004243D7">
        <w:rPr>
          <w:rFonts w:ascii="Franklin Gothic Book" w:hAnsi="Franklin Gothic Book"/>
          <w:sz w:val="22"/>
          <w:szCs w:val="22"/>
          <w:lang w:val="cs-CZ"/>
        </w:rPr>
        <w:t>30</w:t>
      </w:r>
      <w:r w:rsidRPr="00C75D5A">
        <w:rPr>
          <w:rFonts w:ascii="Franklin Gothic Book" w:hAnsi="Franklin Gothic Book"/>
          <w:sz w:val="22"/>
          <w:szCs w:val="22"/>
          <w:lang w:val="cs-CZ"/>
        </w:rPr>
        <w:t xml:space="preserve"> dní.</w:t>
      </w:r>
    </w:p>
    <w:p w:rsidR="00FC146D" w:rsidRPr="00C12352" w:rsidRDefault="00FC146D" w:rsidP="00633F4D">
      <w:pPr>
        <w:pStyle w:val="Nadpis2"/>
        <w:numPr>
          <w:ilvl w:val="0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Závěrečná ustanovení</w:t>
      </w:r>
    </w:p>
    <w:p w:rsidR="00FC146D" w:rsidRDefault="00716C25" w:rsidP="00633F4D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>Tato s</w:t>
      </w:r>
      <w:r w:rsidR="00FC146D" w:rsidRPr="00C12352">
        <w:rPr>
          <w:rFonts w:ascii="Franklin Gothic Book" w:hAnsi="Franklin Gothic Book"/>
          <w:sz w:val="22"/>
          <w:szCs w:val="22"/>
        </w:rPr>
        <w:t xml:space="preserve">mlouva nabývá </w:t>
      </w:r>
      <w:r w:rsidR="00BC5DD1">
        <w:rPr>
          <w:rFonts w:ascii="Franklin Gothic Book" w:hAnsi="Franklin Gothic Book"/>
          <w:sz w:val="22"/>
          <w:szCs w:val="22"/>
        </w:rPr>
        <w:t>platnosti</w:t>
      </w:r>
      <w:r w:rsidR="00FC146D" w:rsidRPr="00C12352">
        <w:rPr>
          <w:rFonts w:ascii="Franklin Gothic Book" w:hAnsi="Franklin Gothic Book"/>
          <w:sz w:val="22"/>
          <w:szCs w:val="22"/>
        </w:rPr>
        <w:t xml:space="preserve"> dnem jejího podpisu </w:t>
      </w:r>
      <w:r w:rsidR="00DC1FA9">
        <w:rPr>
          <w:rFonts w:ascii="Franklin Gothic Book" w:hAnsi="Franklin Gothic Book"/>
          <w:sz w:val="22"/>
          <w:szCs w:val="22"/>
        </w:rPr>
        <w:t>s</w:t>
      </w:r>
      <w:r w:rsidR="00FC146D" w:rsidRPr="00C12352">
        <w:rPr>
          <w:rFonts w:ascii="Franklin Gothic Book" w:hAnsi="Franklin Gothic Book"/>
          <w:sz w:val="22"/>
          <w:szCs w:val="22"/>
        </w:rPr>
        <w:t>mluvními stranami.</w:t>
      </w:r>
    </w:p>
    <w:p w:rsidR="00BC5DD1" w:rsidRDefault="00BC5DD1" w:rsidP="00633F4D">
      <w:pPr>
        <w:numPr>
          <w:ilvl w:val="1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Tato smlouva nabývá účinnosti dnem jejího uveřejnění prostřednictvím Registru smluv. Toto uveřejnění zajistí bez zbytečného odkladu po podpisu této smlouvy objednatel.</w:t>
      </w:r>
    </w:p>
    <w:p w:rsidR="002D42CD" w:rsidRDefault="00FC146D" w:rsidP="00633F4D">
      <w:pPr>
        <w:pStyle w:val="Seznam"/>
        <w:numPr>
          <w:ilvl w:val="1"/>
          <w:numId w:val="4"/>
        </w:numPr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 xml:space="preserve">Zhotovitel bere na vědomí, že ve smyslu ustanovení § 2 </w:t>
      </w:r>
      <w:r w:rsidR="005D63DB">
        <w:rPr>
          <w:rFonts w:ascii="Franklin Gothic Book" w:hAnsi="Franklin Gothic Book"/>
          <w:sz w:val="22"/>
          <w:szCs w:val="22"/>
        </w:rPr>
        <w:t>písm.</w:t>
      </w:r>
      <w:r w:rsidRPr="00C12352">
        <w:rPr>
          <w:rFonts w:ascii="Franklin Gothic Book" w:hAnsi="Franklin Gothic Book"/>
          <w:sz w:val="22"/>
          <w:szCs w:val="22"/>
        </w:rPr>
        <w:t xml:space="preserve"> e) zákona č. 320/2001 Sb., o</w:t>
      </w:r>
      <w:r w:rsidR="005D63DB">
        <w:rPr>
          <w:rFonts w:ascii="Franklin Gothic Book" w:hAnsi="Franklin Gothic Book"/>
          <w:sz w:val="22"/>
          <w:szCs w:val="22"/>
        </w:rPr>
        <w:t> </w:t>
      </w:r>
      <w:r w:rsidRPr="00C12352">
        <w:rPr>
          <w:rFonts w:ascii="Franklin Gothic Book" w:hAnsi="Franklin Gothic Book"/>
          <w:sz w:val="22"/>
          <w:szCs w:val="22"/>
        </w:rPr>
        <w:t>finan</w:t>
      </w:r>
      <w:r w:rsidR="00716C25" w:rsidRPr="00C12352">
        <w:rPr>
          <w:rFonts w:ascii="Franklin Gothic Book" w:hAnsi="Franklin Gothic Book"/>
          <w:sz w:val="22"/>
          <w:szCs w:val="22"/>
        </w:rPr>
        <w:t xml:space="preserve">ční kontrole ve veřejné správě </w:t>
      </w:r>
      <w:r w:rsidRPr="00C12352">
        <w:rPr>
          <w:rFonts w:ascii="Franklin Gothic Book" w:hAnsi="Franklin Gothic Book"/>
          <w:sz w:val="22"/>
          <w:szCs w:val="22"/>
        </w:rPr>
        <w:t>je osobou povinnou spolupůsobit při výkonu finanční kontroly. Zhotovitel se zavazuje poskytnout v souladu s citovaným zákonem subjektům provádějícím audit a kontrolu všechny nezbytné informace týkající se jeho činností spojených s předmětem této smlouvy.</w:t>
      </w:r>
    </w:p>
    <w:p w:rsidR="00124869" w:rsidRPr="00C12352" w:rsidRDefault="00FC146D" w:rsidP="00633F4D">
      <w:pPr>
        <w:pStyle w:val="Seznam"/>
        <w:numPr>
          <w:ilvl w:val="1"/>
          <w:numId w:val="4"/>
        </w:numPr>
        <w:tabs>
          <w:tab w:val="clear" w:pos="0"/>
          <w:tab w:val="num" w:pos="567"/>
        </w:tabs>
        <w:spacing w:line="276" w:lineRule="auto"/>
        <w:rPr>
          <w:rFonts w:ascii="Franklin Gothic Book" w:hAnsi="Franklin Gothic Book"/>
          <w:sz w:val="22"/>
          <w:szCs w:val="22"/>
        </w:rPr>
      </w:pPr>
      <w:r w:rsidRPr="00C12352">
        <w:rPr>
          <w:rFonts w:ascii="Franklin Gothic Book" w:hAnsi="Franklin Gothic Book"/>
          <w:sz w:val="22"/>
          <w:szCs w:val="22"/>
        </w:rPr>
        <w:t xml:space="preserve">Tato </w:t>
      </w:r>
      <w:r w:rsidR="00E52A5D">
        <w:rPr>
          <w:rFonts w:ascii="Franklin Gothic Book" w:hAnsi="Franklin Gothic Book"/>
          <w:sz w:val="22"/>
          <w:szCs w:val="22"/>
        </w:rPr>
        <w:t>s</w:t>
      </w:r>
      <w:r w:rsidRPr="00C12352">
        <w:rPr>
          <w:rFonts w:ascii="Franklin Gothic Book" w:hAnsi="Franklin Gothic Book"/>
          <w:sz w:val="22"/>
          <w:szCs w:val="22"/>
        </w:rPr>
        <w:t xml:space="preserve">mlouva je vyhotovena ve </w:t>
      </w:r>
      <w:r w:rsidR="00C12352" w:rsidRPr="00C12352">
        <w:rPr>
          <w:rFonts w:ascii="Franklin Gothic Book" w:hAnsi="Franklin Gothic Book"/>
          <w:sz w:val="22"/>
          <w:szCs w:val="22"/>
        </w:rPr>
        <w:t>dvou</w:t>
      </w:r>
      <w:r w:rsidRPr="00C12352">
        <w:rPr>
          <w:rFonts w:ascii="Franklin Gothic Book" w:hAnsi="Franklin Gothic Book"/>
          <w:sz w:val="22"/>
          <w:szCs w:val="22"/>
        </w:rPr>
        <w:t xml:space="preserve"> (</w:t>
      </w:r>
      <w:r w:rsidR="00C12352" w:rsidRPr="00C12352">
        <w:rPr>
          <w:rFonts w:ascii="Franklin Gothic Book" w:hAnsi="Franklin Gothic Book"/>
          <w:sz w:val="22"/>
          <w:szCs w:val="22"/>
        </w:rPr>
        <w:t>2</w:t>
      </w:r>
      <w:r w:rsidRPr="00C12352">
        <w:rPr>
          <w:rFonts w:ascii="Franklin Gothic Book" w:hAnsi="Franklin Gothic Book"/>
          <w:sz w:val="22"/>
          <w:szCs w:val="22"/>
        </w:rPr>
        <w:t xml:space="preserve">) stejnopisech v českém jazyce. Všechny stejnopisy mají účinky originálních vyhotovení. </w:t>
      </w:r>
      <w:r w:rsidR="00C12352" w:rsidRPr="00C12352">
        <w:rPr>
          <w:rFonts w:ascii="Franklin Gothic Book" w:hAnsi="Franklin Gothic Book"/>
          <w:sz w:val="22"/>
          <w:szCs w:val="22"/>
        </w:rPr>
        <w:t>Jedno</w:t>
      </w:r>
      <w:r w:rsidRPr="00C12352">
        <w:rPr>
          <w:rFonts w:ascii="Franklin Gothic Book" w:hAnsi="Franklin Gothic Book"/>
          <w:sz w:val="22"/>
          <w:szCs w:val="22"/>
        </w:rPr>
        <w:t xml:space="preserve"> vyhotovení obdrží objednatel a </w:t>
      </w:r>
      <w:r w:rsidR="00C12352" w:rsidRPr="00C12352">
        <w:rPr>
          <w:rFonts w:ascii="Franklin Gothic Book" w:hAnsi="Franklin Gothic Book"/>
          <w:sz w:val="22"/>
          <w:szCs w:val="22"/>
        </w:rPr>
        <w:t>jedno</w:t>
      </w:r>
      <w:r w:rsidRPr="00C12352">
        <w:rPr>
          <w:rFonts w:ascii="Franklin Gothic Book" w:hAnsi="Franklin Gothic Book"/>
          <w:sz w:val="22"/>
          <w:szCs w:val="22"/>
        </w:rPr>
        <w:t xml:space="preserve"> zhotovitel.</w:t>
      </w:r>
    </w:p>
    <w:p w:rsidR="004A78E9" w:rsidRDefault="004A78E9" w:rsidP="00633F4D">
      <w:pPr>
        <w:keepNext/>
        <w:tabs>
          <w:tab w:val="left" w:pos="5103"/>
        </w:tabs>
        <w:spacing w:before="240" w:line="276" w:lineRule="auto"/>
        <w:rPr>
          <w:rFonts w:ascii="Franklin Gothic Book" w:hAnsi="Franklin Gothic Book"/>
          <w:sz w:val="22"/>
          <w:szCs w:val="22"/>
        </w:rPr>
      </w:pPr>
    </w:p>
    <w:p w:rsidR="00DC1FA9" w:rsidRPr="002D5370" w:rsidRDefault="00DC1FA9" w:rsidP="00633F4D">
      <w:pPr>
        <w:keepNext/>
        <w:tabs>
          <w:tab w:val="left" w:pos="5103"/>
        </w:tabs>
        <w:spacing w:before="240" w:line="276" w:lineRule="auto"/>
        <w:rPr>
          <w:rFonts w:ascii="Franklin Gothic Book" w:hAnsi="Franklin Gothic Book"/>
          <w:sz w:val="22"/>
          <w:szCs w:val="22"/>
        </w:rPr>
      </w:pPr>
      <w:r w:rsidRPr="002D5370">
        <w:rPr>
          <w:rFonts w:ascii="Franklin Gothic Book" w:hAnsi="Franklin Gothic Book"/>
          <w:sz w:val="22"/>
          <w:szCs w:val="22"/>
        </w:rPr>
        <w:t xml:space="preserve">V Ústí nad Labem dne </w:t>
      </w:r>
      <w:r>
        <w:rPr>
          <w:rFonts w:ascii="Franklin Gothic Book" w:hAnsi="Franklin Gothic Book"/>
          <w:sz w:val="22"/>
          <w:szCs w:val="22"/>
        </w:rPr>
        <w:t>_________</w:t>
      </w:r>
      <w:r w:rsidRPr="002D5370">
        <w:rPr>
          <w:rFonts w:ascii="Franklin Gothic Book" w:hAnsi="Franklin Gothic Book"/>
          <w:sz w:val="22"/>
          <w:szCs w:val="22"/>
        </w:rPr>
        <w:tab/>
        <w:t>V</w:t>
      </w:r>
      <w:r>
        <w:rPr>
          <w:rFonts w:ascii="Franklin Gothic Book" w:hAnsi="Franklin Gothic Book"/>
          <w:sz w:val="22"/>
          <w:szCs w:val="22"/>
        </w:rPr>
        <w:t> </w:t>
      </w:r>
      <w:r w:rsidRPr="007D4794">
        <w:rPr>
          <w:rFonts w:ascii="Franklin Gothic Book" w:hAnsi="Franklin Gothic Book"/>
          <w:sz w:val="22"/>
          <w:szCs w:val="22"/>
          <w:highlight w:val="green"/>
        </w:rPr>
        <w:t>…</w:t>
      </w:r>
      <w:r>
        <w:rPr>
          <w:rFonts w:ascii="Franklin Gothic Book" w:hAnsi="Franklin Gothic Book"/>
          <w:sz w:val="22"/>
          <w:szCs w:val="22"/>
        </w:rPr>
        <w:t xml:space="preserve"> </w:t>
      </w:r>
      <w:r w:rsidRPr="002D5370">
        <w:rPr>
          <w:rFonts w:ascii="Franklin Gothic Book" w:hAnsi="Franklin Gothic Book"/>
          <w:sz w:val="22"/>
          <w:szCs w:val="22"/>
        </w:rPr>
        <w:t xml:space="preserve">dne </w:t>
      </w:r>
      <w:r w:rsidRPr="007D4794">
        <w:rPr>
          <w:rFonts w:ascii="Franklin Gothic Book" w:hAnsi="Franklin Gothic Book"/>
          <w:sz w:val="22"/>
          <w:szCs w:val="22"/>
          <w:highlight w:val="green"/>
        </w:rPr>
        <w:t>…</w:t>
      </w:r>
    </w:p>
    <w:p w:rsidR="00DC1FA9" w:rsidRPr="002D5370" w:rsidRDefault="00DC1FA9" w:rsidP="00633F4D">
      <w:pPr>
        <w:keepNext/>
        <w:spacing w:line="276" w:lineRule="auto"/>
        <w:rPr>
          <w:rFonts w:ascii="Franklin Gothic Book" w:hAnsi="Franklin Gothic Book"/>
          <w:sz w:val="22"/>
          <w:szCs w:val="22"/>
        </w:rPr>
      </w:pPr>
    </w:p>
    <w:p w:rsidR="00DC1FA9" w:rsidRPr="002D5370" w:rsidRDefault="00DC1FA9" w:rsidP="00633F4D">
      <w:pPr>
        <w:keepNext/>
        <w:tabs>
          <w:tab w:val="left" w:pos="5103"/>
        </w:tabs>
        <w:spacing w:line="276" w:lineRule="auto"/>
        <w:jc w:val="left"/>
        <w:rPr>
          <w:rFonts w:ascii="Franklin Gothic Book" w:hAnsi="Franklin Gothic Book"/>
          <w:sz w:val="22"/>
          <w:szCs w:val="22"/>
        </w:rPr>
      </w:pPr>
      <w:r w:rsidRPr="002D5370">
        <w:rPr>
          <w:rFonts w:ascii="Franklin Gothic Book" w:hAnsi="Franklin Gothic Book"/>
          <w:sz w:val="22"/>
          <w:szCs w:val="22"/>
        </w:rPr>
        <w:t>________________________</w:t>
      </w:r>
      <w:r w:rsidRPr="002D5370">
        <w:rPr>
          <w:rFonts w:ascii="Franklin Gothic Book" w:hAnsi="Franklin Gothic Book"/>
          <w:sz w:val="22"/>
          <w:szCs w:val="22"/>
        </w:rPr>
        <w:tab/>
        <w:t>________________________</w:t>
      </w:r>
      <w:r w:rsidRPr="002D5370">
        <w:rPr>
          <w:rFonts w:ascii="Franklin Gothic Book" w:hAnsi="Franklin Gothic Book"/>
          <w:sz w:val="22"/>
          <w:szCs w:val="22"/>
        </w:rPr>
        <w:tab/>
      </w:r>
    </w:p>
    <w:p w:rsidR="00DC1FA9" w:rsidRPr="002D5370" w:rsidRDefault="00DC1FA9" w:rsidP="00633F4D">
      <w:pPr>
        <w:keepNext/>
        <w:tabs>
          <w:tab w:val="left" w:pos="5103"/>
        </w:tabs>
        <w:spacing w:after="0" w:line="276" w:lineRule="auto"/>
        <w:jc w:val="left"/>
        <w:rPr>
          <w:rFonts w:ascii="Franklin Gothic Book" w:hAnsi="Franklin Gothic Book"/>
          <w:b/>
          <w:bCs/>
          <w:color w:val="000000"/>
          <w:sz w:val="22"/>
          <w:szCs w:val="22"/>
        </w:rPr>
      </w:pPr>
      <w:r w:rsidRPr="002D5370">
        <w:rPr>
          <w:rFonts w:ascii="Franklin Gothic Book" w:hAnsi="Franklin Gothic Book"/>
          <w:b/>
          <w:sz w:val="22"/>
          <w:szCs w:val="22"/>
        </w:rPr>
        <w:t>Dopravní podnik města</w:t>
      </w:r>
      <w:r w:rsidRPr="002D5370">
        <w:rPr>
          <w:rFonts w:ascii="Franklin Gothic Book" w:hAnsi="Franklin Gothic Book"/>
          <w:color w:val="000000"/>
          <w:sz w:val="22"/>
          <w:szCs w:val="22"/>
        </w:rPr>
        <w:tab/>
      </w:r>
      <w:r w:rsidRPr="007D4794">
        <w:rPr>
          <w:rFonts w:ascii="Franklin Gothic Book" w:hAnsi="Franklin Gothic Book"/>
          <w:b/>
          <w:color w:val="000000"/>
          <w:sz w:val="22"/>
          <w:szCs w:val="22"/>
          <w:highlight w:val="green"/>
        </w:rPr>
        <w:t>… [obchodní firma</w:t>
      </w:r>
      <w:r w:rsidR="00C75D5A" w:rsidRPr="007D4794">
        <w:rPr>
          <w:rFonts w:ascii="Franklin Gothic Book" w:hAnsi="Franklin Gothic Book"/>
          <w:b/>
          <w:color w:val="000000"/>
          <w:sz w:val="22"/>
          <w:szCs w:val="22"/>
          <w:highlight w:val="green"/>
        </w:rPr>
        <w:t xml:space="preserve">/jméno </w:t>
      </w:r>
      <w:r w:rsidRPr="007D4794">
        <w:rPr>
          <w:rFonts w:ascii="Franklin Gothic Book" w:hAnsi="Franklin Gothic Book"/>
          <w:b/>
          <w:color w:val="000000"/>
          <w:sz w:val="22"/>
          <w:szCs w:val="22"/>
          <w:highlight w:val="green"/>
        </w:rPr>
        <w:t>zhotovitele]</w:t>
      </w:r>
    </w:p>
    <w:p w:rsidR="00DC1FA9" w:rsidRPr="002D5370" w:rsidRDefault="00DC1FA9" w:rsidP="00633F4D">
      <w:pPr>
        <w:keepNext/>
        <w:tabs>
          <w:tab w:val="left" w:pos="5103"/>
        </w:tabs>
        <w:spacing w:before="0" w:line="276" w:lineRule="auto"/>
        <w:jc w:val="left"/>
        <w:rPr>
          <w:rFonts w:ascii="Franklin Gothic Book" w:hAnsi="Franklin Gothic Book"/>
          <w:sz w:val="22"/>
          <w:szCs w:val="22"/>
        </w:rPr>
      </w:pPr>
      <w:r w:rsidRPr="002D5370">
        <w:rPr>
          <w:rFonts w:ascii="Franklin Gothic Book" w:hAnsi="Franklin Gothic Book"/>
          <w:b/>
          <w:sz w:val="22"/>
          <w:szCs w:val="22"/>
        </w:rPr>
        <w:t>Ústí nad Labem a.s.</w:t>
      </w:r>
      <w:r w:rsidRPr="002D5370">
        <w:rPr>
          <w:rFonts w:ascii="Franklin Gothic Book" w:hAnsi="Franklin Gothic Book"/>
          <w:sz w:val="22"/>
          <w:szCs w:val="22"/>
        </w:rPr>
        <w:t xml:space="preserve"> </w:t>
      </w:r>
      <w:r>
        <w:rPr>
          <w:rFonts w:ascii="Franklin Gothic Book" w:hAnsi="Franklin Gothic Book"/>
          <w:sz w:val="22"/>
          <w:szCs w:val="22"/>
        </w:rPr>
        <w:tab/>
      </w:r>
    </w:p>
    <w:p w:rsidR="000449C5" w:rsidRPr="00E73498" w:rsidRDefault="009411BE" w:rsidP="00633F4D">
      <w:pPr>
        <w:keepNext/>
        <w:tabs>
          <w:tab w:val="left" w:pos="5103"/>
        </w:tabs>
        <w:spacing w:line="276" w:lineRule="auto"/>
        <w:jc w:val="left"/>
        <w:rPr>
          <w:rFonts w:ascii="Franklin Gothic Book" w:hAnsi="Franklin Gothic Book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 xml:space="preserve">Ing. </w:t>
      </w:r>
      <w:r w:rsidR="00026F4E">
        <w:rPr>
          <w:rFonts w:ascii="Franklin Gothic Book" w:hAnsi="Franklin Gothic Book"/>
          <w:color w:val="000000"/>
          <w:sz w:val="22"/>
          <w:szCs w:val="22"/>
        </w:rPr>
        <w:t>Libor Turek, Ph.D.</w:t>
      </w:r>
      <w:r w:rsidR="00DC1FA9" w:rsidRPr="002D5370">
        <w:rPr>
          <w:rFonts w:ascii="Franklin Gothic Book" w:hAnsi="Franklin Gothic Book"/>
          <w:sz w:val="22"/>
          <w:szCs w:val="22"/>
        </w:rPr>
        <w:tab/>
      </w:r>
      <w:r w:rsidR="00DC1FA9" w:rsidRPr="007D4794">
        <w:rPr>
          <w:rFonts w:ascii="Franklin Gothic Book" w:hAnsi="Franklin Gothic Book"/>
          <w:sz w:val="22"/>
          <w:szCs w:val="22"/>
          <w:highlight w:val="green"/>
        </w:rPr>
        <w:t>… [jméno a funkce zástupce]</w:t>
      </w:r>
      <w:r w:rsidR="00DC1FA9" w:rsidRPr="002D5370">
        <w:rPr>
          <w:rFonts w:ascii="Franklin Gothic Book" w:hAnsi="Franklin Gothic Book"/>
          <w:sz w:val="22"/>
          <w:szCs w:val="22"/>
        </w:rPr>
        <w:br/>
      </w:r>
      <w:r w:rsidR="00E73498" w:rsidRPr="0014750E">
        <w:rPr>
          <w:rFonts w:ascii="Franklin Gothic Book" w:hAnsi="Franklin Gothic Book"/>
          <w:color w:val="000000"/>
          <w:sz w:val="22"/>
          <w:szCs w:val="22"/>
        </w:rPr>
        <w:t>výkonn</w:t>
      </w:r>
      <w:r w:rsidR="00026F4E">
        <w:rPr>
          <w:rFonts w:ascii="Franklin Gothic Book" w:hAnsi="Franklin Gothic Book"/>
          <w:color w:val="000000"/>
          <w:sz w:val="22"/>
          <w:szCs w:val="22"/>
        </w:rPr>
        <w:t xml:space="preserve">ý </w:t>
      </w:r>
      <w:r w:rsidR="00E73498" w:rsidRPr="0014750E">
        <w:rPr>
          <w:rFonts w:ascii="Franklin Gothic Book" w:hAnsi="Franklin Gothic Book"/>
          <w:color w:val="000000"/>
          <w:sz w:val="22"/>
          <w:szCs w:val="22"/>
        </w:rPr>
        <w:t>ředitel</w:t>
      </w:r>
      <w:r w:rsidR="00026F4E">
        <w:rPr>
          <w:rFonts w:ascii="Franklin Gothic Book" w:hAnsi="Franklin Gothic Book"/>
          <w:color w:val="000000"/>
          <w:sz w:val="22"/>
          <w:szCs w:val="22"/>
        </w:rPr>
        <w:t xml:space="preserve"> společnosti</w:t>
      </w:r>
      <w:r w:rsidR="00DC1FA9" w:rsidRPr="002D5370">
        <w:rPr>
          <w:rFonts w:ascii="Franklin Gothic Book" w:hAnsi="Franklin Gothic Book"/>
          <w:color w:val="000000"/>
          <w:sz w:val="22"/>
          <w:szCs w:val="22"/>
        </w:rPr>
        <w:tab/>
      </w:r>
      <w:bookmarkStart w:id="1" w:name="_GoBack"/>
      <w:bookmarkEnd w:id="1"/>
    </w:p>
    <w:sectPr w:rsidR="000449C5" w:rsidRPr="00E73498" w:rsidSect="00C96030">
      <w:headerReference w:type="default" r:id="rId9"/>
      <w:footerReference w:type="default" r:id="rId10"/>
      <w:pgSz w:w="11906" w:h="16838"/>
      <w:pgMar w:top="1417" w:right="1417" w:bottom="1417" w:left="1417" w:header="567" w:footer="851" w:gutter="0"/>
      <w:pgNumType w:start="1"/>
      <w:cols w:space="708"/>
      <w:docGrid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33" w:rsidRDefault="00CF7D33">
      <w:pPr>
        <w:spacing w:before="0" w:after="0"/>
      </w:pPr>
      <w:r>
        <w:separator/>
      </w:r>
    </w:p>
  </w:endnote>
  <w:endnote w:type="continuationSeparator" w:id="0">
    <w:p w:rsidR="00CF7D33" w:rsidRDefault="00CF7D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A0" w:rsidRPr="00C96030" w:rsidRDefault="00D45D0F">
    <w:pPr>
      <w:pStyle w:val="Zpat"/>
      <w:jc w:val="center"/>
      <w:rPr>
        <w:rFonts w:ascii="Franklin Gothic Book" w:hAnsi="Franklin Gothic Book"/>
        <w:sz w:val="22"/>
        <w:szCs w:val="22"/>
      </w:rPr>
    </w:pPr>
    <w:r w:rsidRPr="00C96030">
      <w:rPr>
        <w:rFonts w:ascii="Franklin Gothic Book" w:hAnsi="Franklin Gothic Book"/>
        <w:sz w:val="22"/>
        <w:szCs w:val="22"/>
      </w:rPr>
      <w:t xml:space="preserve">- </w:t>
    </w:r>
    <w:r w:rsidRPr="00C96030">
      <w:rPr>
        <w:rFonts w:ascii="Franklin Gothic Book" w:hAnsi="Franklin Gothic Book"/>
        <w:sz w:val="22"/>
        <w:szCs w:val="22"/>
      </w:rPr>
      <w:fldChar w:fldCharType="begin"/>
    </w:r>
    <w:r w:rsidRPr="00C96030">
      <w:rPr>
        <w:rFonts w:ascii="Franklin Gothic Book" w:hAnsi="Franklin Gothic Book"/>
        <w:sz w:val="22"/>
        <w:szCs w:val="22"/>
      </w:rPr>
      <w:instrText xml:space="preserve"> PAGE   \* MERGEFORMAT </w:instrText>
    </w:r>
    <w:r w:rsidRPr="00C96030">
      <w:rPr>
        <w:rFonts w:ascii="Franklin Gothic Book" w:hAnsi="Franklin Gothic Book"/>
        <w:sz w:val="22"/>
        <w:szCs w:val="22"/>
      </w:rPr>
      <w:fldChar w:fldCharType="separate"/>
    </w:r>
    <w:r w:rsidR="00CF7D33">
      <w:rPr>
        <w:rFonts w:ascii="Franklin Gothic Book" w:hAnsi="Franklin Gothic Book"/>
        <w:noProof/>
        <w:sz w:val="22"/>
        <w:szCs w:val="22"/>
      </w:rPr>
      <w:t>1</w:t>
    </w:r>
    <w:r w:rsidRPr="00C96030">
      <w:rPr>
        <w:rFonts w:ascii="Franklin Gothic Book" w:hAnsi="Franklin Gothic Book"/>
        <w:sz w:val="22"/>
        <w:szCs w:val="22"/>
      </w:rPr>
      <w:fldChar w:fldCharType="end"/>
    </w:r>
    <w:r w:rsidR="00312AFE" w:rsidRPr="00C96030">
      <w:rPr>
        <w:rFonts w:ascii="Franklin Gothic Book" w:hAnsi="Franklin Gothic Book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33" w:rsidRDefault="00CF7D33">
      <w:pPr>
        <w:spacing w:before="0" w:after="0"/>
      </w:pPr>
      <w:r>
        <w:separator/>
      </w:r>
    </w:p>
  </w:footnote>
  <w:footnote w:type="continuationSeparator" w:id="0">
    <w:p w:rsidR="00CF7D33" w:rsidRDefault="00CF7D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A0" w:rsidRDefault="006473A0">
    <w:pPr>
      <w:pStyle w:val="Zhlav"/>
      <w:jc w:val="center"/>
      <w:rPr>
        <w:b/>
        <w:szCs w:val="22"/>
        <w:u w:val="single"/>
      </w:rPr>
    </w:pP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587E558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3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163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3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3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3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3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2342" w:hanging="360"/>
      </w:pPr>
    </w:lvl>
  </w:abstractNum>
  <w:abstractNum w:abstractNumId="6">
    <w:nsid w:val="00000007"/>
    <w:multiLevelType w:val="singleLevel"/>
    <w:tmpl w:val="00000007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1491" w:hanging="360"/>
      </w:pPr>
    </w:lvl>
  </w:abstractNum>
  <w:abstractNum w:abstractNumId="8">
    <w:nsid w:val="00000009"/>
    <w:multiLevelType w:val="singleLevel"/>
    <w:tmpl w:val="00000009"/>
    <w:name w:val="WW8Num39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927" w:hanging="360"/>
      </w:pPr>
      <w:rPr>
        <w:rFonts w:ascii="Symbol" w:hAnsi="Symbol" w:cs="Symbol"/>
      </w:rPr>
    </w:lvl>
  </w:abstractNum>
  <w:abstractNum w:abstractNumId="10">
    <w:nsid w:val="1956211D"/>
    <w:multiLevelType w:val="hybridMultilevel"/>
    <w:tmpl w:val="E48A08B0"/>
    <w:lvl w:ilvl="0" w:tplc="E4C4AE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BC80737"/>
    <w:multiLevelType w:val="hybridMultilevel"/>
    <w:tmpl w:val="06B6C154"/>
    <w:lvl w:ilvl="0" w:tplc="EAE4F32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9704987"/>
    <w:multiLevelType w:val="hybridMultilevel"/>
    <w:tmpl w:val="194AB49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B2E0F2B"/>
    <w:multiLevelType w:val="hybridMultilevel"/>
    <w:tmpl w:val="B460443A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D2DBB"/>
    <w:multiLevelType w:val="hybridMultilevel"/>
    <w:tmpl w:val="5E4269B0"/>
    <w:lvl w:ilvl="0" w:tplc="414461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80D76"/>
    <w:multiLevelType w:val="hybridMultilevel"/>
    <w:tmpl w:val="DA00EC22"/>
    <w:lvl w:ilvl="0" w:tplc="89AAA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2923D3B"/>
    <w:multiLevelType w:val="hybridMultilevel"/>
    <w:tmpl w:val="770EEFAE"/>
    <w:lvl w:ilvl="0" w:tplc="89AAAE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B789C"/>
    <w:multiLevelType w:val="hybridMultilevel"/>
    <w:tmpl w:val="DA00EC22"/>
    <w:lvl w:ilvl="0" w:tplc="89AAA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CA0FAA"/>
    <w:multiLevelType w:val="hybridMultilevel"/>
    <w:tmpl w:val="DA00EC22"/>
    <w:lvl w:ilvl="0" w:tplc="89AAA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353C54"/>
    <w:multiLevelType w:val="hybridMultilevel"/>
    <w:tmpl w:val="25BCE44C"/>
    <w:name w:val="WW8Num132"/>
    <w:lvl w:ilvl="0" w:tplc="0DEEA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5756EC"/>
    <w:multiLevelType w:val="multilevel"/>
    <w:tmpl w:val="E392D6DE"/>
    <w:lvl w:ilvl="0">
      <w:start w:val="1"/>
      <w:numFmt w:val="bullet"/>
      <w:lvlText w:val=""/>
      <w:lvlJc w:val="left"/>
      <w:pPr>
        <w:tabs>
          <w:tab w:val="num" w:pos="567"/>
        </w:tabs>
        <w:ind w:left="1134" w:hanging="56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1647" w:hanging="720"/>
      </w:p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1647" w:hanging="720"/>
      </w:p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2007" w:hanging="1080"/>
      </w:p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200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236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236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2727" w:hanging="1800"/>
      </w:pPr>
    </w:lvl>
  </w:abstractNum>
  <w:abstractNum w:abstractNumId="21">
    <w:nsid w:val="7D852FF2"/>
    <w:multiLevelType w:val="hybridMultilevel"/>
    <w:tmpl w:val="0B5AEADC"/>
    <w:lvl w:ilvl="0" w:tplc="E87C7C0A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0"/>
  </w:num>
  <w:num w:numId="12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567" w:hanging="567"/>
        </w:pPr>
        <w:rPr>
          <w:rFonts w:hint="default"/>
          <w:strike w:val="0"/>
          <w:dstrike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2160" w:hanging="1800"/>
        </w:pPr>
        <w:rPr>
          <w:rFonts w:hint="default"/>
        </w:rPr>
      </w:lvl>
    </w:lvlOverride>
  </w:num>
  <w:num w:numId="13">
    <w:abstractNumId w:val="14"/>
  </w:num>
  <w:num w:numId="14">
    <w:abstractNumId w:val="11"/>
  </w:num>
  <w:num w:numId="15">
    <w:abstractNumId w:val="13"/>
  </w:num>
  <w:num w:numId="16">
    <w:abstractNumId w:val="19"/>
  </w:num>
  <w:num w:numId="17">
    <w:abstractNumId w:val="15"/>
  </w:num>
  <w:num w:numId="18">
    <w:abstractNumId w:val="10"/>
  </w:num>
  <w:num w:numId="19">
    <w:abstractNumId w:val="17"/>
  </w:num>
  <w:num w:numId="20">
    <w:abstractNumId w:val="12"/>
  </w:num>
  <w:num w:numId="21">
    <w:abstractNumId w:val="21"/>
  </w:num>
  <w:num w:numId="22">
    <w:abstractNumId w:val="1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25"/>
  <w:drawingGridVerticalSpacing w:val="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18"/>
    <w:rsid w:val="00002AFA"/>
    <w:rsid w:val="00015554"/>
    <w:rsid w:val="000219F6"/>
    <w:rsid w:val="00026F4E"/>
    <w:rsid w:val="00027414"/>
    <w:rsid w:val="00030266"/>
    <w:rsid w:val="00032979"/>
    <w:rsid w:val="0003528C"/>
    <w:rsid w:val="0003690B"/>
    <w:rsid w:val="00043338"/>
    <w:rsid w:val="000449C5"/>
    <w:rsid w:val="0004794A"/>
    <w:rsid w:val="00066570"/>
    <w:rsid w:val="00075821"/>
    <w:rsid w:val="00097544"/>
    <w:rsid w:val="000A2D9C"/>
    <w:rsid w:val="000A5464"/>
    <w:rsid w:val="000B01B6"/>
    <w:rsid w:val="000B5014"/>
    <w:rsid w:val="000C2D6C"/>
    <w:rsid w:val="000D047E"/>
    <w:rsid w:val="000D2F4C"/>
    <w:rsid w:val="000D5B7A"/>
    <w:rsid w:val="000E1D09"/>
    <w:rsid w:val="000F3854"/>
    <w:rsid w:val="00111EB7"/>
    <w:rsid w:val="00112D28"/>
    <w:rsid w:val="001246B6"/>
    <w:rsid w:val="00124869"/>
    <w:rsid w:val="00126047"/>
    <w:rsid w:val="00144EA8"/>
    <w:rsid w:val="0014750E"/>
    <w:rsid w:val="0018417E"/>
    <w:rsid w:val="001A0A20"/>
    <w:rsid w:val="001A1063"/>
    <w:rsid w:val="001B40D1"/>
    <w:rsid w:val="001C5F7D"/>
    <w:rsid w:val="001E1DEC"/>
    <w:rsid w:val="001E2B55"/>
    <w:rsid w:val="001E3F05"/>
    <w:rsid w:val="001E5078"/>
    <w:rsid w:val="001F2A28"/>
    <w:rsid w:val="001F4E9F"/>
    <w:rsid w:val="00206438"/>
    <w:rsid w:val="0022668B"/>
    <w:rsid w:val="002356AC"/>
    <w:rsid w:val="00240DCE"/>
    <w:rsid w:val="00241FF8"/>
    <w:rsid w:val="002560CD"/>
    <w:rsid w:val="00285152"/>
    <w:rsid w:val="002855A4"/>
    <w:rsid w:val="002A20B2"/>
    <w:rsid w:val="002A723B"/>
    <w:rsid w:val="002B05D6"/>
    <w:rsid w:val="002B0F78"/>
    <w:rsid w:val="002B3CC3"/>
    <w:rsid w:val="002C3E9F"/>
    <w:rsid w:val="002C4251"/>
    <w:rsid w:val="002C5034"/>
    <w:rsid w:val="002D42CD"/>
    <w:rsid w:val="002F2C6E"/>
    <w:rsid w:val="00302C1E"/>
    <w:rsid w:val="00312AFE"/>
    <w:rsid w:val="00315254"/>
    <w:rsid w:val="00317F87"/>
    <w:rsid w:val="0032046C"/>
    <w:rsid w:val="003378FF"/>
    <w:rsid w:val="0034436B"/>
    <w:rsid w:val="00393ED4"/>
    <w:rsid w:val="003A0B49"/>
    <w:rsid w:val="003B6535"/>
    <w:rsid w:val="003B67F1"/>
    <w:rsid w:val="003B6AB4"/>
    <w:rsid w:val="003C2EF0"/>
    <w:rsid w:val="003D0843"/>
    <w:rsid w:val="003D3120"/>
    <w:rsid w:val="003E469A"/>
    <w:rsid w:val="003E5533"/>
    <w:rsid w:val="00400141"/>
    <w:rsid w:val="00411710"/>
    <w:rsid w:val="00413AC2"/>
    <w:rsid w:val="004243D7"/>
    <w:rsid w:val="00424A20"/>
    <w:rsid w:val="004277CC"/>
    <w:rsid w:val="00432735"/>
    <w:rsid w:val="004337D9"/>
    <w:rsid w:val="0044648C"/>
    <w:rsid w:val="00447837"/>
    <w:rsid w:val="00456AFF"/>
    <w:rsid w:val="00460800"/>
    <w:rsid w:val="00465969"/>
    <w:rsid w:val="004764E1"/>
    <w:rsid w:val="004853EC"/>
    <w:rsid w:val="004962B2"/>
    <w:rsid w:val="004A34ED"/>
    <w:rsid w:val="004A78E9"/>
    <w:rsid w:val="004B41B3"/>
    <w:rsid w:val="004B7CDA"/>
    <w:rsid w:val="004C53D9"/>
    <w:rsid w:val="004D2AAA"/>
    <w:rsid w:val="004D3A36"/>
    <w:rsid w:val="004D7445"/>
    <w:rsid w:val="004E14FE"/>
    <w:rsid w:val="004E2292"/>
    <w:rsid w:val="00501E02"/>
    <w:rsid w:val="00503AD4"/>
    <w:rsid w:val="00512194"/>
    <w:rsid w:val="0052343D"/>
    <w:rsid w:val="0053116B"/>
    <w:rsid w:val="00533FAF"/>
    <w:rsid w:val="0053607F"/>
    <w:rsid w:val="00544664"/>
    <w:rsid w:val="0055767B"/>
    <w:rsid w:val="00571ABC"/>
    <w:rsid w:val="00573F18"/>
    <w:rsid w:val="0058001D"/>
    <w:rsid w:val="0059202B"/>
    <w:rsid w:val="005A1A58"/>
    <w:rsid w:val="005B0681"/>
    <w:rsid w:val="005B0F1E"/>
    <w:rsid w:val="005B70B5"/>
    <w:rsid w:val="005C5D3E"/>
    <w:rsid w:val="005D63DB"/>
    <w:rsid w:val="005E2EF8"/>
    <w:rsid w:val="005E4ACB"/>
    <w:rsid w:val="005F72DA"/>
    <w:rsid w:val="00605985"/>
    <w:rsid w:val="0061148C"/>
    <w:rsid w:val="00611557"/>
    <w:rsid w:val="006214BE"/>
    <w:rsid w:val="00626E2D"/>
    <w:rsid w:val="0063083F"/>
    <w:rsid w:val="00633F4D"/>
    <w:rsid w:val="00643328"/>
    <w:rsid w:val="00646A1E"/>
    <w:rsid w:val="006473A0"/>
    <w:rsid w:val="0066433F"/>
    <w:rsid w:val="00664A55"/>
    <w:rsid w:val="006777CF"/>
    <w:rsid w:val="00684B9D"/>
    <w:rsid w:val="00687C63"/>
    <w:rsid w:val="006914C0"/>
    <w:rsid w:val="006B1C28"/>
    <w:rsid w:val="006C2798"/>
    <w:rsid w:val="006D03CA"/>
    <w:rsid w:val="006D13F3"/>
    <w:rsid w:val="006D3381"/>
    <w:rsid w:val="006D39DF"/>
    <w:rsid w:val="006E5DB4"/>
    <w:rsid w:val="006F790C"/>
    <w:rsid w:val="00701AC8"/>
    <w:rsid w:val="00716C25"/>
    <w:rsid w:val="00721597"/>
    <w:rsid w:val="007226DC"/>
    <w:rsid w:val="007266F0"/>
    <w:rsid w:val="00734FA1"/>
    <w:rsid w:val="00740F3E"/>
    <w:rsid w:val="00742F20"/>
    <w:rsid w:val="00756683"/>
    <w:rsid w:val="007567F9"/>
    <w:rsid w:val="00770081"/>
    <w:rsid w:val="00777BEB"/>
    <w:rsid w:val="00795F6A"/>
    <w:rsid w:val="007A3189"/>
    <w:rsid w:val="007C73A2"/>
    <w:rsid w:val="007D10BE"/>
    <w:rsid w:val="007D4794"/>
    <w:rsid w:val="007D7CA2"/>
    <w:rsid w:val="007F0D15"/>
    <w:rsid w:val="007F2610"/>
    <w:rsid w:val="00814A1F"/>
    <w:rsid w:val="00827F68"/>
    <w:rsid w:val="00837113"/>
    <w:rsid w:val="008434B5"/>
    <w:rsid w:val="00854747"/>
    <w:rsid w:val="008609FC"/>
    <w:rsid w:val="008640BA"/>
    <w:rsid w:val="00867AE5"/>
    <w:rsid w:val="008843BC"/>
    <w:rsid w:val="00887A46"/>
    <w:rsid w:val="00890DF0"/>
    <w:rsid w:val="008923E3"/>
    <w:rsid w:val="00895790"/>
    <w:rsid w:val="008C0810"/>
    <w:rsid w:val="008C1DF4"/>
    <w:rsid w:val="008C662B"/>
    <w:rsid w:val="008E1E52"/>
    <w:rsid w:val="008E52F9"/>
    <w:rsid w:val="008E567E"/>
    <w:rsid w:val="008F376A"/>
    <w:rsid w:val="008F3DDE"/>
    <w:rsid w:val="008F67DC"/>
    <w:rsid w:val="008F70C9"/>
    <w:rsid w:val="0091398C"/>
    <w:rsid w:val="00914E4E"/>
    <w:rsid w:val="009178F0"/>
    <w:rsid w:val="00917D3E"/>
    <w:rsid w:val="00920061"/>
    <w:rsid w:val="00923A23"/>
    <w:rsid w:val="009274FD"/>
    <w:rsid w:val="009279D7"/>
    <w:rsid w:val="0093452D"/>
    <w:rsid w:val="00936E4F"/>
    <w:rsid w:val="009411BE"/>
    <w:rsid w:val="00941F8A"/>
    <w:rsid w:val="009423FF"/>
    <w:rsid w:val="00943D15"/>
    <w:rsid w:val="0095116D"/>
    <w:rsid w:val="0095210E"/>
    <w:rsid w:val="00964A18"/>
    <w:rsid w:val="009661D0"/>
    <w:rsid w:val="00973120"/>
    <w:rsid w:val="009746BF"/>
    <w:rsid w:val="0098075E"/>
    <w:rsid w:val="00982743"/>
    <w:rsid w:val="009A4399"/>
    <w:rsid w:val="009B47BB"/>
    <w:rsid w:val="009B4F9A"/>
    <w:rsid w:val="009E2189"/>
    <w:rsid w:val="009E664F"/>
    <w:rsid w:val="00A01C28"/>
    <w:rsid w:val="00A03B73"/>
    <w:rsid w:val="00A11815"/>
    <w:rsid w:val="00A266B4"/>
    <w:rsid w:val="00A32C36"/>
    <w:rsid w:val="00A350CA"/>
    <w:rsid w:val="00A4154C"/>
    <w:rsid w:val="00A50DB5"/>
    <w:rsid w:val="00A558D6"/>
    <w:rsid w:val="00A60486"/>
    <w:rsid w:val="00A72842"/>
    <w:rsid w:val="00A75207"/>
    <w:rsid w:val="00A81608"/>
    <w:rsid w:val="00AA08E7"/>
    <w:rsid w:val="00AA2B4D"/>
    <w:rsid w:val="00AB1056"/>
    <w:rsid w:val="00AB3E92"/>
    <w:rsid w:val="00AB5094"/>
    <w:rsid w:val="00AE5990"/>
    <w:rsid w:val="00AF3022"/>
    <w:rsid w:val="00B12B2E"/>
    <w:rsid w:val="00B24A6F"/>
    <w:rsid w:val="00B4749E"/>
    <w:rsid w:val="00B61BC7"/>
    <w:rsid w:val="00B74236"/>
    <w:rsid w:val="00BA5DE6"/>
    <w:rsid w:val="00BC5DD1"/>
    <w:rsid w:val="00BC7842"/>
    <w:rsid w:val="00BE0296"/>
    <w:rsid w:val="00BE1C0B"/>
    <w:rsid w:val="00C12352"/>
    <w:rsid w:val="00C13083"/>
    <w:rsid w:val="00C364CB"/>
    <w:rsid w:val="00C451B3"/>
    <w:rsid w:val="00C45660"/>
    <w:rsid w:val="00C61B3B"/>
    <w:rsid w:val="00C75D5A"/>
    <w:rsid w:val="00C96030"/>
    <w:rsid w:val="00C96BEF"/>
    <w:rsid w:val="00CB60C9"/>
    <w:rsid w:val="00CC696C"/>
    <w:rsid w:val="00CC72FA"/>
    <w:rsid w:val="00CD355F"/>
    <w:rsid w:val="00CE07E0"/>
    <w:rsid w:val="00CF4150"/>
    <w:rsid w:val="00CF4F92"/>
    <w:rsid w:val="00CF75A8"/>
    <w:rsid w:val="00CF7D33"/>
    <w:rsid w:val="00D01E22"/>
    <w:rsid w:val="00D031BD"/>
    <w:rsid w:val="00D0323A"/>
    <w:rsid w:val="00D050F4"/>
    <w:rsid w:val="00D11E3A"/>
    <w:rsid w:val="00D14298"/>
    <w:rsid w:val="00D14D9A"/>
    <w:rsid w:val="00D16B1B"/>
    <w:rsid w:val="00D24A4E"/>
    <w:rsid w:val="00D300E7"/>
    <w:rsid w:val="00D32EE3"/>
    <w:rsid w:val="00D42DFA"/>
    <w:rsid w:val="00D45D0F"/>
    <w:rsid w:val="00D47559"/>
    <w:rsid w:val="00D4761D"/>
    <w:rsid w:val="00D549E3"/>
    <w:rsid w:val="00D56941"/>
    <w:rsid w:val="00D665E2"/>
    <w:rsid w:val="00D66D95"/>
    <w:rsid w:val="00DB2F98"/>
    <w:rsid w:val="00DB3C79"/>
    <w:rsid w:val="00DB7003"/>
    <w:rsid w:val="00DC1FA9"/>
    <w:rsid w:val="00DC5415"/>
    <w:rsid w:val="00DD6006"/>
    <w:rsid w:val="00DD678E"/>
    <w:rsid w:val="00DF3BA3"/>
    <w:rsid w:val="00E04510"/>
    <w:rsid w:val="00E10F3F"/>
    <w:rsid w:val="00E31E0B"/>
    <w:rsid w:val="00E34872"/>
    <w:rsid w:val="00E3669D"/>
    <w:rsid w:val="00E41B7D"/>
    <w:rsid w:val="00E44030"/>
    <w:rsid w:val="00E47B8D"/>
    <w:rsid w:val="00E50595"/>
    <w:rsid w:val="00E52A5D"/>
    <w:rsid w:val="00E553F9"/>
    <w:rsid w:val="00E613F6"/>
    <w:rsid w:val="00E73498"/>
    <w:rsid w:val="00E73C47"/>
    <w:rsid w:val="00E7705F"/>
    <w:rsid w:val="00EB0ECA"/>
    <w:rsid w:val="00EB78DE"/>
    <w:rsid w:val="00EC0262"/>
    <w:rsid w:val="00EC25C4"/>
    <w:rsid w:val="00EC43DF"/>
    <w:rsid w:val="00EE009B"/>
    <w:rsid w:val="00F35940"/>
    <w:rsid w:val="00F37B4E"/>
    <w:rsid w:val="00F416F8"/>
    <w:rsid w:val="00F43E05"/>
    <w:rsid w:val="00F51572"/>
    <w:rsid w:val="00F55C2A"/>
    <w:rsid w:val="00F573B5"/>
    <w:rsid w:val="00F5765C"/>
    <w:rsid w:val="00F73442"/>
    <w:rsid w:val="00F772F6"/>
    <w:rsid w:val="00F807EB"/>
    <w:rsid w:val="00F84A71"/>
    <w:rsid w:val="00F972B0"/>
    <w:rsid w:val="00FA158E"/>
    <w:rsid w:val="00FA3679"/>
    <w:rsid w:val="00FA61A5"/>
    <w:rsid w:val="00FB2D68"/>
    <w:rsid w:val="00FB54FA"/>
    <w:rsid w:val="00FB5CB5"/>
    <w:rsid w:val="00FB605E"/>
    <w:rsid w:val="00FC146D"/>
    <w:rsid w:val="00FD2CDD"/>
    <w:rsid w:val="00FD2E88"/>
    <w:rsid w:val="00FF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292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4E2292"/>
    <w:pPr>
      <w:keepNext/>
      <w:numPr>
        <w:ilvl w:val="1"/>
        <w:numId w:val="1"/>
      </w:numPr>
      <w:spacing w:before="240" w:after="60"/>
      <w:outlineLvl w:val="1"/>
    </w:pPr>
    <w:rPr>
      <w:b/>
      <w:smallCap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2292"/>
    <w:pPr>
      <w:suppressAutoHyphens/>
      <w:spacing w:before="120" w:after="120" w:line="300" w:lineRule="auto"/>
      <w:jc w:val="both"/>
    </w:pPr>
    <w:rPr>
      <w:sz w:val="25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  <w:szCs w:val="20"/>
    </w:rPr>
  </w:style>
  <w:style w:type="paragraph" w:styleId="Nadpis2">
    <w:name w:val="heading 2"/>
    <w:basedOn w:val="Normln"/>
    <w:next w:val="Normln"/>
    <w:qFormat/>
    <w:rsid w:val="004E2292"/>
    <w:pPr>
      <w:keepNext/>
      <w:numPr>
        <w:ilvl w:val="1"/>
        <w:numId w:val="1"/>
      </w:numPr>
      <w:spacing w:before="240" w:after="60"/>
      <w:outlineLvl w:val="1"/>
    </w:pPr>
    <w:rPr>
      <w:b/>
      <w:smallCaps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5670"/>
      </w:tabs>
      <w:spacing w:line="360" w:lineRule="auto"/>
      <w:outlineLvl w:val="3"/>
    </w:pPr>
    <w:rPr>
      <w:b/>
      <w:szCs w:val="20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overflowPunct w:val="0"/>
      <w:autoSpaceDE w:val="0"/>
      <w:spacing w:before="240" w:after="60"/>
      <w:textAlignment w:val="baseline"/>
      <w:outlineLvl w:val="6"/>
    </w:pPr>
    <w:rPr>
      <w:sz w:val="24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1">
    <w:name w:val="WW8Num1z1"/>
    <w:rPr>
      <w:rFonts w:ascii="Symbol" w:eastAsia="Times New Roman" w:hAnsi="Symbol" w:cs="Arial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</w:rPr>
  </w:style>
  <w:style w:type="character" w:customStyle="1" w:styleId="WW8Num3z1">
    <w:name w:val="WW8Num3z1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2"/>
      <w:szCs w:val="22"/>
      <w:vertAlign w:val="baseline"/>
      <w:lang w:val="cs-CZ"/>
    </w:rPr>
  </w:style>
  <w:style w:type="character" w:customStyle="1" w:styleId="WW8Num3z2">
    <w:name w:val="WW8Num3z2"/>
    <w:rPr>
      <w:sz w:val="22"/>
      <w:szCs w:val="22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Times New Roman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40z0">
    <w:name w:val="WW8Num40z0"/>
    <w:rPr>
      <w:rFonts w:ascii="Wingdings" w:hAnsi="Wingdings" w:cs="Wingdings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Times New Roman" w:eastAsia="Times New Roman" w:hAnsi="Times New Roman" w:cs="Times New Roman"/>
    </w:rPr>
  </w:style>
  <w:style w:type="character" w:customStyle="1" w:styleId="WW8Num41z5">
    <w:name w:val="WW8Num41z5"/>
    <w:rPr>
      <w:rFonts w:ascii="Wingdings" w:hAnsi="Wingdings" w:cs="Wingdings"/>
    </w:rPr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ourier New" w:hAnsi="Courier New" w:cs="Courier New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kladntextChar">
    <w:name w:val="Základní text Char"/>
    <w:rPr>
      <w:sz w:val="24"/>
    </w:rPr>
  </w:style>
  <w:style w:type="character" w:customStyle="1" w:styleId="OdstavecChar">
    <w:name w:val="Odstavec Char"/>
    <w:rPr>
      <w:lang w:val="x-none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  <w:link w:val="Textkomente"/>
    <w:uiPriority w:val="99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Pr>
      <w:sz w:val="24"/>
      <w:szCs w:val="20"/>
      <w:lang w:val="x-none"/>
    </w:rPr>
  </w:style>
  <w:style w:type="paragraph" w:styleId="Seznam">
    <w:name w:val="List"/>
    <w:basedOn w:val="Normln"/>
    <w:pPr>
      <w:ind w:left="283" w:hanging="283"/>
    </w:pPr>
    <w:rPr>
      <w:szCs w:val="20"/>
    </w:rPr>
  </w:style>
  <w:style w:type="paragraph" w:customStyle="1" w:styleId="Popisek">
    <w:name w:val="Popisek"/>
    <w:basedOn w:val="Normln"/>
    <w:pPr>
      <w:suppressLineNumbers/>
    </w:pPr>
    <w:rPr>
      <w:rFonts w:cs="Mangal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customStyle="1" w:styleId="Pokraovnseznamu1">
    <w:name w:val="Pokračování seznamu1"/>
    <w:basedOn w:val="Normln"/>
    <w:pPr>
      <w:ind w:left="283"/>
    </w:pPr>
    <w:rPr>
      <w:szCs w:val="20"/>
    </w:rPr>
  </w:style>
  <w:style w:type="paragraph" w:customStyle="1" w:styleId="Zkladntextodsazen21">
    <w:name w:val="Základní text odsazený 21"/>
    <w:basedOn w:val="Normln"/>
    <w:pPr>
      <w:tabs>
        <w:tab w:val="left" w:pos="284"/>
        <w:tab w:val="left" w:pos="1985"/>
      </w:tabs>
      <w:ind w:left="1980" w:hanging="1980"/>
    </w:pPr>
    <w:rPr>
      <w:szCs w:val="20"/>
    </w:rPr>
  </w:style>
  <w:style w:type="paragraph" w:customStyle="1" w:styleId="Textvbloku1">
    <w:name w:val="Text v bloku1"/>
    <w:basedOn w:val="Normln"/>
    <w:pPr>
      <w:tabs>
        <w:tab w:val="left" w:pos="5103"/>
      </w:tabs>
      <w:ind w:left="5103" w:right="-143" w:hanging="5103"/>
    </w:pPr>
    <w:rPr>
      <w:szCs w:val="20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ar-SA"/>
    </w:rPr>
  </w:style>
  <w:style w:type="paragraph" w:styleId="Zkladntextodsazen">
    <w:name w:val="Body Text Indent"/>
    <w:basedOn w:val="Normln"/>
    <w:pPr>
      <w:ind w:left="720" w:hanging="437"/>
    </w:pPr>
    <w:rPr>
      <w:rFonts w:ascii="Arial" w:hAnsi="Arial" w:cs="Arial"/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left="255" w:hanging="255"/>
    </w:pPr>
    <w:rPr>
      <w:rFonts w:ascii="Arial" w:hAnsi="Arial" w:cs="Arial"/>
      <w:sz w:val="22"/>
    </w:rPr>
  </w:style>
  <w:style w:type="paragraph" w:customStyle="1" w:styleId="Zkladntext21">
    <w:name w:val="Základní text 21"/>
    <w:basedOn w:val="Normln"/>
    <w:rPr>
      <w:rFonts w:ascii="Arial" w:hAnsi="Arial" w:cs="Arial"/>
      <w:sz w:val="22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kladntext31">
    <w:name w:val="Základní text 31"/>
    <w:basedOn w:val="Normln"/>
    <w:rPr>
      <w:sz w:val="16"/>
      <w:szCs w:val="16"/>
      <w:lang w:val="x-none"/>
    </w:rPr>
  </w:style>
  <w:style w:type="paragraph" w:customStyle="1" w:styleId="BodyText21">
    <w:name w:val="Body Text 21"/>
    <w:basedOn w:val="Normln"/>
    <w:pPr>
      <w:widowControl w:val="0"/>
      <w:snapToGrid w:val="0"/>
    </w:pPr>
    <w:rPr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  <w:lang w:val="x-non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 w:cs="CorpoS"/>
      <w:sz w:val="22"/>
      <w:lang w:val="de-DE"/>
    </w:r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Odstavec">
    <w:name w:val="Odstavec"/>
    <w:basedOn w:val="Normln"/>
    <w:qFormat/>
    <w:pPr>
      <w:widowControl w:val="0"/>
      <w:tabs>
        <w:tab w:val="left" w:pos="792"/>
      </w:tabs>
      <w:snapToGrid w:val="0"/>
      <w:ind w:left="794" w:hanging="794"/>
    </w:pPr>
    <w:rPr>
      <w:sz w:val="20"/>
      <w:szCs w:val="20"/>
      <w:lang w:val="x-none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styleId="Odstavecseseznamem">
    <w:name w:val="List Paragraph"/>
    <w:basedOn w:val="Normln"/>
    <w:qFormat/>
    <w:pPr>
      <w:spacing w:before="280" w:after="280"/>
    </w:pPr>
  </w:style>
  <w:style w:type="paragraph" w:customStyle="1" w:styleId="dkanormln">
    <w:name w:val="Øádka normální"/>
    <w:basedOn w:val="Normln"/>
    <w:rPr>
      <w:kern w:val="1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customStyle="1" w:styleId="AAOdstavec">
    <w:name w:val="AA_Odstavec"/>
    <w:basedOn w:val="Normln"/>
    <w:pPr>
      <w:spacing w:before="60"/>
    </w:pPr>
    <w:rPr>
      <w:rFonts w:ascii="Arial" w:hAnsi="Arial" w:cs="Arial"/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Pr>
      <w:rFonts w:cs="Times New Roman"/>
      <w:color w:val="auto"/>
    </w:rPr>
  </w:style>
  <w:style w:type="paragraph" w:customStyle="1" w:styleId="CM6">
    <w:name w:val="CM6"/>
    <w:basedOn w:val="Normln"/>
    <w:next w:val="Normln"/>
    <w:pPr>
      <w:widowControl w:val="0"/>
      <w:autoSpaceDE w:val="0"/>
      <w:spacing w:before="0" w:after="0"/>
      <w:jc w:val="left"/>
    </w:pPr>
    <w:rPr>
      <w:rFonts w:ascii="Calibri" w:hAnsi="Calibri" w:cs="Calibri"/>
      <w:sz w:val="24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Revize">
    <w:name w:val="Revision"/>
    <w:hidden/>
    <w:uiPriority w:val="99"/>
    <w:semiHidden/>
    <w:rsid w:val="004C53D9"/>
    <w:rPr>
      <w:sz w:val="22"/>
      <w:szCs w:val="24"/>
      <w:lang w:eastAsia="ar-SA"/>
    </w:rPr>
  </w:style>
  <w:style w:type="character" w:styleId="Odkaznakoment">
    <w:name w:val="annotation reference"/>
    <w:uiPriority w:val="99"/>
    <w:semiHidden/>
    <w:unhideWhenUsed/>
    <w:rsid w:val="00002A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AFA"/>
    <w:pPr>
      <w:suppressAutoHyphens w:val="0"/>
      <w:spacing w:before="0" w:after="0"/>
    </w:pPr>
    <w:rPr>
      <w:sz w:val="20"/>
      <w:szCs w:val="20"/>
      <w:lang w:eastAsia="cs-CZ"/>
    </w:rPr>
  </w:style>
  <w:style w:type="character" w:customStyle="1" w:styleId="TextkomenteChar1">
    <w:name w:val="Text komentáře Char1"/>
    <w:uiPriority w:val="99"/>
    <w:semiHidden/>
    <w:rsid w:val="00002AFA"/>
    <w:rPr>
      <w:lang w:eastAsia="ar-SA"/>
    </w:rPr>
  </w:style>
  <w:style w:type="table" w:styleId="Mkatabulky">
    <w:name w:val="Table Grid"/>
    <w:basedOn w:val="Normlntabulka"/>
    <w:uiPriority w:val="59"/>
    <w:rsid w:val="00A3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1BBB3-7088-4447-99F1-8817C29A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3226</Words>
  <Characters>19038</Characters>
  <Application>Microsoft Office Word</Application>
  <DocSecurity>0</DocSecurity>
  <Lines>158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13</vt:i4>
      </vt:variant>
    </vt:vector>
  </HeadingPairs>
  <TitlesOfParts>
    <vt:vector size="14" baseType="lpstr">
      <vt:lpstr/>
      <vt:lpstr>Smlouva o dílo na projekční práce, inženýrskou činnost a autorský dozor pro reko</vt:lpstr>
      <vt:lpstr>    smluvní strany</vt:lpstr>
      <vt:lpstr>    Předmět smlouvy</vt:lpstr>
      <vt:lpstr>    Cena za provedení díla a platební podmínky</vt:lpstr>
      <vt:lpstr>    Termíny provádění díla, omezení rozsahu díla</vt:lpstr>
      <vt:lpstr>    Předání a převzetí provedeného díla</vt:lpstr>
      <vt:lpstr>    práva k předmětu díla, odpovědnost za újmu</vt:lpstr>
      <vt:lpstr>    Odpovědnost zhotovitele za vady</vt:lpstr>
      <vt:lpstr>    Součinnost zhotovitele po provedení díla</vt:lpstr>
      <vt:lpstr>    Další povinnosti zhotovitele</vt:lpstr>
      <vt:lpstr>    Důsledky porušení povinností smluvních stran</vt:lpstr>
      <vt:lpstr>    Právo na odstoupení od smlouvy</vt:lpstr>
      <vt:lpstr>    Závěrečná ustanovení</vt:lpstr>
    </vt:vector>
  </TitlesOfParts>
  <Company/>
  <LinksUpToDate>false</LinksUpToDate>
  <CharactersWithSpaces>22220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Jan Seidel</cp:lastModifiedBy>
  <cp:revision>5</cp:revision>
  <cp:lastPrinted>2020-06-16T08:07:00Z</cp:lastPrinted>
  <dcterms:created xsi:type="dcterms:W3CDTF">2020-06-16T08:00:00Z</dcterms:created>
  <dcterms:modified xsi:type="dcterms:W3CDTF">2020-06-24T07:55:00Z</dcterms:modified>
</cp:coreProperties>
</file>